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69" w:rsidRDefault="00921E69" w:rsidP="00921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32283057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921E69" w:rsidRDefault="00921E69" w:rsidP="00921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детей</w:t>
      </w:r>
    </w:p>
    <w:p w:rsidR="00921E69" w:rsidRDefault="00921E69" w:rsidP="00921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«Центр творчества  Шолоховского района»</w:t>
      </w:r>
    </w:p>
    <w:p w:rsidR="00921E69" w:rsidRDefault="00921E69" w:rsidP="00921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/>
          <w:color w:val="000000"/>
          <w:sz w:val="28"/>
          <w:szCs w:val="28"/>
        </w:rPr>
      </w:pPr>
    </w:p>
    <w:p w:rsidR="00921E69" w:rsidRDefault="00D5673F" w:rsidP="00921E6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/>
          <w:color w:val="000000"/>
          <w:sz w:val="28"/>
          <w:szCs w:val="28"/>
        </w:rPr>
      </w:pPr>
      <w:r>
        <w:rPr>
          <w:rFonts w:ascii="Times New Roman" w:eastAsia="Cambria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mbria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523337" wp14:editId="3583BE5E">
            <wp:extent cx="5940425" cy="1530408"/>
            <wp:effectExtent l="0" t="0" r="0" b="0"/>
            <wp:docPr id="1" name="Рисунок 1" descr="C:\Users\cvr3\Desktop\Порграммы педагогов 23\Программы\гриф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r3\Desktop\Порграммы педагогов 23\Программы\гриф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69" w:rsidRDefault="00921E69" w:rsidP="00921E6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/>
          <w:color w:val="000000"/>
          <w:sz w:val="28"/>
          <w:szCs w:val="28"/>
        </w:rPr>
      </w:pPr>
    </w:p>
    <w:p w:rsidR="00921E69" w:rsidRDefault="00921E69" w:rsidP="00921E6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/>
          <w:color w:val="000000"/>
          <w:sz w:val="28"/>
          <w:szCs w:val="28"/>
        </w:rPr>
      </w:pPr>
    </w:p>
    <w:p w:rsidR="00921E69" w:rsidRDefault="00921E69" w:rsidP="00921E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ПОЛНИТЕЛЬНАЯ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ОБЩЕОБРАЗОВАТЕЛЬНАЯ</w:t>
      </w:r>
    </w:p>
    <w:p w:rsidR="00921E69" w:rsidRDefault="00921E69" w:rsidP="00921E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ПРОГРАММА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,</w:t>
      </w:r>
    </w:p>
    <w:p w:rsidR="00921E69" w:rsidRDefault="00921E69" w:rsidP="00921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mbria" w:hAnsi="Times New Roman"/>
          <w:iCs/>
          <w:color w:val="000000"/>
          <w:sz w:val="28"/>
          <w:szCs w:val="28"/>
        </w:rPr>
        <w:t xml:space="preserve">       </w:t>
      </w:r>
      <w:r>
        <w:rPr>
          <w:rFonts w:ascii="Times New Roman" w:eastAsia="Cambria" w:hAnsi="Times New Roman"/>
          <w:iCs/>
          <w:sz w:val="28"/>
          <w:szCs w:val="28"/>
        </w:rPr>
        <w:t xml:space="preserve">   ОБЩЕРАЗВИВАЮЩАЯ,</w:t>
      </w:r>
    </w:p>
    <w:p w:rsidR="00921E69" w:rsidRDefault="00921E69" w:rsidP="00921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ФИЗКУЛЬТУРНО-СПОРТИВНОЙ НАПРАВЛЕННОСТИ</w:t>
      </w:r>
    </w:p>
    <w:p w:rsidR="00921E69" w:rsidRPr="009C780D" w:rsidRDefault="00921E69" w:rsidP="009C780D">
      <w:pPr>
        <w:jc w:val="center"/>
        <w:rPr>
          <w:rFonts w:ascii="Times New Roman" w:hAnsi="Times New Roman"/>
          <w:sz w:val="28"/>
        </w:rPr>
      </w:pPr>
      <w:r w:rsidRPr="009C780D">
        <w:rPr>
          <w:rFonts w:ascii="Times New Roman" w:hAnsi="Times New Roman"/>
          <w:sz w:val="28"/>
        </w:rPr>
        <w:t>«ВОЛШЕБНАЯ ШАХМАТНАЯ ДОСКА»</w:t>
      </w:r>
      <w:bookmarkStart w:id="1" w:name="_GoBack"/>
      <w:bookmarkEnd w:id="1"/>
    </w:p>
    <w:p w:rsidR="00921E69" w:rsidRPr="009C780D" w:rsidRDefault="00921E69" w:rsidP="00921E69">
      <w:pPr>
        <w:spacing w:after="0"/>
        <w:ind w:right="283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921E69" w:rsidRDefault="00921E69" w:rsidP="00921E6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/>
          <w:i/>
          <w:color w:val="000000"/>
          <w:sz w:val="28"/>
          <w:szCs w:val="28"/>
        </w:rPr>
      </w:pPr>
    </w:p>
    <w:p w:rsidR="00921E69" w:rsidRDefault="00921E69" w:rsidP="00921E69">
      <w:pPr>
        <w:spacing w:after="0" w:line="276" w:lineRule="auto"/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</w:pPr>
      <w:r>
        <w:rPr>
          <w:rFonts w:ascii="Times New Roman" w:eastAsia="Cambria" w:hAnsi="Times New Roman"/>
          <w:i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Уровень</w:t>
      </w: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 xml:space="preserve"> </w:t>
      </w: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>Базовый;</w:t>
      </w: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</w:t>
      </w:r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программы:</w:t>
      </w:r>
      <w:r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</w:t>
      </w: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Модифицированный</w:t>
      </w:r>
      <w:r>
        <w:rPr>
          <w:rFonts w:ascii="Times New Roman" w:hAnsi="Times New Roman"/>
          <w:bCs/>
          <w:color w:val="000000"/>
          <w:spacing w:val="-12"/>
          <w:sz w:val="28"/>
          <w:szCs w:val="28"/>
        </w:rPr>
        <w:t>;</w:t>
      </w: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Тип</w:t>
      </w:r>
      <w:r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программы: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применением дистанционных технологий;</w:t>
      </w: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Возраст детей: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8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16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лет.</w:t>
      </w: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реализации: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</w:p>
    <w:p w:rsidR="00921E69" w:rsidRDefault="0056780D" w:rsidP="00921E69">
      <w:pPr>
        <w:spacing w:after="0" w:line="276" w:lineRule="auto"/>
        <w:ind w:left="396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3</w:t>
      </w:r>
      <w:r w:rsidR="00921E69">
        <w:rPr>
          <w:rFonts w:ascii="Times New Roman" w:hAnsi="Times New Roman"/>
          <w:bCs/>
          <w:color w:val="000000"/>
          <w:spacing w:val="-3"/>
          <w:sz w:val="28"/>
          <w:szCs w:val="28"/>
        </w:rPr>
        <w:t>год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а</w:t>
      </w:r>
      <w:r w:rsidR="00921E69">
        <w:rPr>
          <w:rFonts w:ascii="Times New Roman" w:hAnsi="Times New Roman"/>
          <w:bCs/>
          <w:color w:val="000000"/>
          <w:spacing w:val="-3"/>
          <w:sz w:val="28"/>
          <w:szCs w:val="28"/>
        </w:rPr>
        <w:t>;</w:t>
      </w:r>
    </w:p>
    <w:p w:rsidR="00921E69" w:rsidRDefault="0056780D" w:rsidP="00921E69">
      <w:pPr>
        <w:spacing w:after="0" w:line="276" w:lineRule="auto"/>
        <w:ind w:left="396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1-</w:t>
      </w:r>
      <w:r w:rsidR="00921E69">
        <w:rPr>
          <w:rFonts w:ascii="Times New Roman" w:hAnsi="Times New Roman"/>
          <w:bCs/>
          <w:color w:val="000000"/>
          <w:spacing w:val="-3"/>
          <w:sz w:val="28"/>
          <w:szCs w:val="28"/>
        </w:rPr>
        <w:t>144час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а</w:t>
      </w:r>
      <w:r w:rsidR="00921E69">
        <w:rPr>
          <w:rFonts w:ascii="Times New Roman" w:hAnsi="Times New Roman"/>
          <w:bCs/>
          <w:color w:val="000000"/>
          <w:spacing w:val="-3"/>
          <w:sz w:val="28"/>
          <w:szCs w:val="28"/>
        </w:rPr>
        <w:t>;</w:t>
      </w:r>
    </w:p>
    <w:p w:rsidR="0056780D" w:rsidRDefault="0056780D" w:rsidP="00921E69">
      <w:pPr>
        <w:spacing w:after="0" w:line="276" w:lineRule="auto"/>
        <w:ind w:left="396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2-144часа;</w:t>
      </w:r>
    </w:p>
    <w:p w:rsidR="0056780D" w:rsidRDefault="0056780D" w:rsidP="00921E69">
      <w:pPr>
        <w:spacing w:after="0" w:line="276" w:lineRule="auto"/>
        <w:ind w:left="396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3-144часа.</w:t>
      </w: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Разработчик: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 дополнительного образования</w:t>
      </w: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Носачев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П.Н</w:t>
      </w: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color w:val="000000"/>
          <w:sz w:val="28"/>
          <w:szCs w:val="28"/>
        </w:rPr>
      </w:pPr>
    </w:p>
    <w:p w:rsidR="00921E69" w:rsidRDefault="00921E69" w:rsidP="00921E69">
      <w:pPr>
        <w:spacing w:after="0" w:line="276" w:lineRule="auto"/>
        <w:ind w:left="3969"/>
        <w:rPr>
          <w:rFonts w:ascii="Times New Roman" w:hAnsi="Times New Roman"/>
          <w:color w:val="000000"/>
          <w:sz w:val="28"/>
          <w:szCs w:val="28"/>
        </w:rPr>
      </w:pPr>
    </w:p>
    <w:p w:rsidR="00921E69" w:rsidRDefault="00921E69" w:rsidP="00921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станица Вешенская</w:t>
      </w:r>
    </w:p>
    <w:p w:rsidR="00921E69" w:rsidRDefault="00921E69" w:rsidP="00921E69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2023</w:t>
      </w:r>
      <w:bookmarkEnd w:id="0"/>
      <w:r>
        <w:rPr>
          <w:rFonts w:ascii="Times New Roman" w:hAnsi="Times New Roman"/>
          <w:sz w:val="28"/>
          <w:szCs w:val="28"/>
        </w:rPr>
        <w:t>г.</w:t>
      </w:r>
    </w:p>
    <w:p w:rsidR="00921E69" w:rsidRDefault="00921E69" w:rsidP="00921E69">
      <w:pPr>
        <w:rPr>
          <w:rFonts w:ascii="Times New Roman" w:hAnsi="Times New Roman"/>
          <w:sz w:val="28"/>
          <w:szCs w:val="28"/>
          <w:lang w:val="en-US"/>
        </w:rPr>
      </w:pPr>
    </w:p>
    <w:p w:rsidR="00921E69" w:rsidRDefault="00921E69" w:rsidP="00921E69">
      <w:pPr>
        <w:rPr>
          <w:rFonts w:ascii="Times New Roman" w:hAnsi="Times New Roman"/>
          <w:sz w:val="28"/>
          <w:szCs w:val="28"/>
          <w:lang w:val="en-US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Content>
        <w:p w:rsidR="00921E69" w:rsidRDefault="00921E69" w:rsidP="00921E69">
          <w:pPr>
            <w:pStyle w:val="ae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921E69" w:rsidRDefault="00921E69" w:rsidP="00921E69">
          <w:pPr>
            <w:spacing w:after="0" w:line="240" w:lineRule="auto"/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9C780D" w:rsidRDefault="009E33B1">
          <w:pPr>
            <w:pStyle w:val="11"/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21E6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925697" w:history="1">
            <w:r w:rsidR="009C780D" w:rsidRPr="00040247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9C780D">
              <w:rPr>
                <w:rFonts w:eastAsiaTheme="minorEastAsia"/>
                <w:noProof/>
                <w:lang w:eastAsia="ru-RU"/>
              </w:rPr>
              <w:tab/>
            </w:r>
            <w:r w:rsidR="009C780D" w:rsidRPr="00040247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9C780D">
              <w:rPr>
                <w:noProof/>
                <w:webHidden/>
              </w:rPr>
              <w:tab/>
            </w:r>
            <w:r w:rsidR="009C780D">
              <w:rPr>
                <w:noProof/>
                <w:webHidden/>
              </w:rPr>
              <w:fldChar w:fldCharType="begin"/>
            </w:r>
            <w:r w:rsidR="009C780D">
              <w:rPr>
                <w:noProof/>
                <w:webHidden/>
              </w:rPr>
              <w:instrText xml:space="preserve"> PAGEREF _Toc145925697 \h </w:instrText>
            </w:r>
            <w:r w:rsidR="009C780D">
              <w:rPr>
                <w:noProof/>
                <w:webHidden/>
              </w:rPr>
            </w:r>
            <w:r w:rsidR="009C780D">
              <w:rPr>
                <w:noProof/>
                <w:webHidden/>
              </w:rPr>
              <w:fldChar w:fldCharType="separate"/>
            </w:r>
            <w:r w:rsidR="009C780D">
              <w:rPr>
                <w:noProof/>
                <w:webHidden/>
              </w:rPr>
              <w:t>3</w:t>
            </w:r>
            <w:r w:rsidR="009C780D"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698" w:history="1">
            <w:r w:rsidRPr="00040247">
              <w:rPr>
                <w:rStyle w:val="a3"/>
                <w:rFonts w:ascii="Times New Roman" w:eastAsia="Cambria" w:hAnsi="Times New Roman" w:cs="Times New Roman"/>
                <w:noProof/>
                <w:lang w:val="en-US" w:eastAsia="ru-RU"/>
              </w:rPr>
              <w:t>II</w:t>
            </w:r>
            <w:r w:rsidRPr="00040247">
              <w:rPr>
                <w:rStyle w:val="a3"/>
                <w:rFonts w:ascii="Times New Roman" w:eastAsia="Cambria" w:hAnsi="Times New Roman" w:cs="Times New Roman"/>
                <w:noProof/>
                <w:lang w:eastAsia="ru-RU"/>
              </w:rPr>
              <w:t>. УЧЕБНЫЙ ПЛАН.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699" w:history="1">
            <w:r w:rsidRPr="00040247">
              <w:rPr>
                <w:rStyle w:val="a3"/>
                <w:rFonts w:ascii="Times New Roman" w:eastAsia="Cambria" w:hAnsi="Times New Roman" w:cs="Times New Roman"/>
                <w:noProof/>
                <w:lang w:eastAsia="ru-RU"/>
              </w:rPr>
              <w:t>2.1 Учебный план первого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700" w:history="1">
            <w:r w:rsidRPr="00040247">
              <w:rPr>
                <w:rStyle w:val="a3"/>
                <w:rFonts w:ascii="Times New Roman" w:eastAsia="Cambria" w:hAnsi="Times New Roman" w:cs="Times New Roman"/>
                <w:noProof/>
                <w:lang w:val="en-US" w:eastAsia="ru-RU"/>
              </w:rPr>
              <w:t xml:space="preserve">2.2 </w:t>
            </w:r>
            <w:r w:rsidRPr="00040247">
              <w:rPr>
                <w:rStyle w:val="a3"/>
                <w:rFonts w:ascii="Times New Roman" w:eastAsia="Cambria" w:hAnsi="Times New Roman" w:cs="Times New Roman"/>
                <w:noProof/>
                <w:lang w:eastAsia="ru-RU"/>
              </w:rPr>
              <w:t>Учебный план второго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701" w:history="1">
            <w:r w:rsidRPr="00040247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2.3 Учебный план третьего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5925702" w:history="1">
            <w:r w:rsidRPr="00040247">
              <w:rPr>
                <w:rStyle w:val="a3"/>
                <w:rFonts w:ascii="Times New Roman" w:hAnsi="Times New Roman" w:cs="Times New Roman"/>
                <w:noProof/>
              </w:rPr>
              <w:t>2.</w:t>
            </w:r>
            <w:r w:rsidRPr="00040247">
              <w:rPr>
                <w:rStyle w:val="a3"/>
                <w:rFonts w:ascii="Times New Roman" w:hAnsi="Times New Roman" w:cs="Times New Roman"/>
                <w:noProof/>
                <w:lang w:val="en-US"/>
              </w:rPr>
              <w:t>4</w:t>
            </w:r>
            <w:r w:rsidRPr="00040247">
              <w:rPr>
                <w:rStyle w:val="a3"/>
                <w:rFonts w:ascii="Times New Roman" w:hAnsi="Times New Roman" w:cs="Times New Roman"/>
                <w:noProof/>
              </w:rPr>
              <w:t xml:space="preserve"> Календарный учебный график (Приложение 1).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703" w:history="1">
            <w:r w:rsidRPr="00040247">
              <w:rPr>
                <w:rStyle w:val="a3"/>
                <w:rFonts w:ascii="Times New Roman" w:hAnsi="Times New Roman" w:cs="Times New Roman"/>
                <w:b/>
                <w:bCs/>
                <w:noProof/>
                <w:lang w:val="en-US"/>
              </w:rPr>
              <w:t>III</w:t>
            </w:r>
            <w:r w:rsidRPr="00040247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.СОДЕРЖАНИЕ 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704" w:history="1">
            <w:r w:rsidRPr="00040247">
              <w:rPr>
                <w:rStyle w:val="a3"/>
                <w:noProof/>
              </w:rPr>
              <w:t>3</w:t>
            </w:r>
            <w:r w:rsidRPr="00040247">
              <w:rPr>
                <w:rStyle w:val="a3"/>
                <w:rFonts w:ascii="Times New Roman" w:hAnsi="Times New Roman" w:cs="Times New Roman"/>
                <w:noProof/>
              </w:rPr>
              <w:t>.1 Условия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705" w:history="1">
            <w:r w:rsidRPr="00040247">
              <w:rPr>
                <w:rStyle w:val="a3"/>
                <w:rFonts w:ascii="Times New Roman" w:hAnsi="Times New Roman" w:cs="Times New Roman"/>
                <w:noProof/>
              </w:rPr>
              <w:t>Материально-техническое оснащение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706" w:history="1">
            <w:r w:rsidRPr="00040247">
              <w:rPr>
                <w:rStyle w:val="a3"/>
                <w:rFonts w:ascii="Times New Roman" w:hAnsi="Times New Roman" w:cs="Times New Roman"/>
                <w:noProof/>
              </w:rPr>
              <w:t>3.2 Формы контроля и аттестации: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707" w:history="1">
            <w:r w:rsidRPr="00040247">
              <w:rPr>
                <w:rStyle w:val="a3"/>
                <w:rFonts w:ascii="Times New Roman" w:hAnsi="Times New Roman" w:cs="Times New Roman"/>
                <w:noProof/>
              </w:rPr>
              <w:t>3.3 Планируемые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708" w:history="1">
            <w:r w:rsidRPr="00040247">
              <w:rPr>
                <w:rStyle w:val="a3"/>
                <w:rFonts w:ascii="Times New Roman" w:hAnsi="Times New Roman" w:cs="Times New Roman"/>
                <w:b/>
                <w:bCs/>
                <w:noProof/>
                <w:lang w:val="en-US"/>
              </w:rPr>
              <w:t>IV</w:t>
            </w:r>
            <w:r w:rsidRPr="00040247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. МЕТОДИЧЕСКОЕ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709" w:history="1">
            <w:r w:rsidRPr="00040247">
              <w:rPr>
                <w:rStyle w:val="a3"/>
                <w:rFonts w:ascii="Times New Roman" w:hAnsi="Times New Roman" w:cs="Times New Roman"/>
                <w:noProof/>
                <w:lang w:val="en-US"/>
              </w:rPr>
              <w:t>V</w:t>
            </w:r>
            <w:r w:rsidRPr="00040247">
              <w:rPr>
                <w:rStyle w:val="a3"/>
                <w:rFonts w:ascii="Times New Roman" w:hAnsi="Times New Roman" w:cs="Times New Roman"/>
                <w:noProof/>
              </w:rPr>
              <w:t>. ДИАГНОСТИЧЕСКИЙ ИНСТРУМЕНТАРИЙ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80D" w:rsidRDefault="009C780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5710" w:history="1">
            <w:r w:rsidRPr="00040247">
              <w:rPr>
                <w:rStyle w:val="a3"/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VI . </w:t>
            </w:r>
            <w:r w:rsidRPr="00040247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1E69" w:rsidRDefault="009E33B1" w:rsidP="00921E69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6156D2" w:rsidRDefault="006156D2" w:rsidP="00921E69">
      <w:pPr>
        <w:spacing w:after="0" w:line="240" w:lineRule="auto"/>
        <w:outlineLvl w:val="0"/>
      </w:pPr>
    </w:p>
    <w:p w:rsidR="009C780D" w:rsidRPr="009C780D" w:rsidRDefault="009C780D" w:rsidP="00921E69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156D2" w:rsidRPr="006156D2" w:rsidRDefault="006156D2" w:rsidP="00921E69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1E69" w:rsidRDefault="00921E69" w:rsidP="00921E69">
      <w:pPr>
        <w:pStyle w:val="ad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45925697"/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bookmarkEnd w:id="2"/>
    </w:p>
    <w:p w:rsidR="00921E69" w:rsidRDefault="00921E69" w:rsidP="00921E6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21E69" w:rsidRDefault="00921E69" w:rsidP="00921E69">
      <w:pPr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21E69" w:rsidRDefault="00921E69" w:rsidP="00921E6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Актуальность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программы.</w:t>
      </w:r>
    </w:p>
    <w:p w:rsidR="00921E69" w:rsidRDefault="00921E69" w:rsidP="00921E69">
      <w:pPr>
        <w:spacing w:after="0" w:line="240" w:lineRule="auto"/>
        <w:ind w:left="-6"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Игра в шахматы дисциплинирует, воспитывает сосредоточенность,  положительно влияет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самого раннего возраста помогает детям не отстать в развитии от своих сверстников, расширяет круг общения, возможностей полноценного самовыражения, самореализации. Участие в соревнованиях развивает чувство патриотизма, ответственности и  любовь к  малой родине и краю. </w:t>
      </w:r>
    </w:p>
    <w:p w:rsidR="00921E69" w:rsidRDefault="00921E69" w:rsidP="00921E69">
      <w:pPr>
        <w:spacing w:after="0" w:line="240" w:lineRule="auto"/>
        <w:ind w:left="-5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«Шахматы» обусловлена тем, что в современной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школьников и наиболее полному раскрытию их творческих способностей. Введение «Шахмат»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E69" w:rsidRDefault="00921E69" w:rsidP="00921E69">
      <w:pPr>
        <w:tabs>
          <w:tab w:val="center" w:pos="4094"/>
        </w:tabs>
        <w:spacing w:after="0" w:line="240" w:lineRule="auto"/>
        <w:ind w:left="-1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  <w:t xml:space="preserve">   Новизна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заключается в том, что дифференцированный учебный материал по соответствующим уровням предлагается в разных формах и типах источников для участников образовательной программы.  Предусмотрены разные степени сложности учебного материала, содержание каждого из последующих уровней усложняет содержание предыдущего уровня, что позволяет реализовать личностно-ориентированный подход.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E69" w:rsidRDefault="00921E69" w:rsidP="00921E69">
      <w:pPr>
        <w:spacing w:after="38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Отличительной особенностью </w:t>
      </w:r>
      <w:r>
        <w:rPr>
          <w:rFonts w:ascii="Times New Roman" w:hAnsi="Times New Roman"/>
          <w:sz w:val="28"/>
          <w:szCs w:val="28"/>
        </w:rPr>
        <w:t xml:space="preserve">программы «Шахматы» является применение конвергентного подхода, позволяющего выстраивать обучение, включающее в себя элементы нескольких направленностей, в том числе при освоении материала в физкультурно-спортивной программе использование техник компьютерного и интерактивного обучения. Это позволило включить в программу дополнительные темы: решения задач на развитие внимания, памяти и логики; а также дистанционное участие в соревнованиях и обучение. </w:t>
      </w:r>
    </w:p>
    <w:p w:rsidR="00921E69" w:rsidRDefault="00921E69" w:rsidP="00921E69">
      <w:pPr>
        <w:spacing w:after="32" w:line="240" w:lineRule="auto"/>
        <w:ind w:left="-5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итогового заключения  Областного межведомственного экспертного совета по вопросам дополнительного образования детей от 30.09.2020 г., программа "Шахматы" включена в реестр дополнительных общеобразовательных программ системы ПФДО в Ростовской области.  </w:t>
      </w:r>
    </w:p>
    <w:p w:rsidR="00921E69" w:rsidRDefault="00921E69" w:rsidP="00921E69">
      <w:pPr>
        <w:spacing w:after="54" w:line="240" w:lineRule="auto"/>
        <w:ind w:left="-5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Цель программы:</w:t>
      </w:r>
      <w:r>
        <w:rPr>
          <w:rFonts w:ascii="Times New Roman" w:hAnsi="Times New Roman"/>
          <w:sz w:val="28"/>
          <w:szCs w:val="28"/>
        </w:rPr>
        <w:t xml:space="preserve">  Создание условий для личностного и интеллектуального развития учащихся, формирование общей культуры и организации содержательного досуга посредством обучения игре в шахматы.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ind w:left="-6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ind w:left="-6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69" w:rsidRDefault="00921E69" w:rsidP="00921E69">
      <w:pPr>
        <w:numPr>
          <w:ilvl w:val="0"/>
          <w:numId w:val="4"/>
        </w:numPr>
        <w:spacing w:after="0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Познакомить с шахматными терминами, шахматными фигурами и шахматным кодексом. </w:t>
      </w:r>
    </w:p>
    <w:p w:rsidR="00921E69" w:rsidRDefault="00921E69" w:rsidP="00921E69">
      <w:pPr>
        <w:numPr>
          <w:ilvl w:val="0"/>
          <w:numId w:val="4"/>
        </w:numPr>
        <w:spacing w:after="0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ориентироваться на шахматной доске. </w:t>
      </w:r>
    </w:p>
    <w:p w:rsidR="00921E69" w:rsidRDefault="00921E69" w:rsidP="00921E69">
      <w:pPr>
        <w:numPr>
          <w:ilvl w:val="0"/>
          <w:numId w:val="4"/>
        </w:numPr>
        <w:spacing w:after="0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расставлять фигуры перед игрой. </w:t>
      </w:r>
    </w:p>
    <w:p w:rsidR="00921E69" w:rsidRDefault="00921E69" w:rsidP="00921E69">
      <w:pPr>
        <w:numPr>
          <w:ilvl w:val="0"/>
          <w:numId w:val="4"/>
        </w:numPr>
        <w:spacing w:after="0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играть каждой фигурой в отдельности и в совокупности с другими фигурами. </w:t>
      </w:r>
    </w:p>
    <w:p w:rsidR="00921E69" w:rsidRDefault="00921E69" w:rsidP="00921E69">
      <w:pPr>
        <w:numPr>
          <w:ilvl w:val="0"/>
          <w:numId w:val="4"/>
        </w:numPr>
        <w:spacing w:after="0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умение рокировать; объявлять шах; ставить мат. </w:t>
      </w:r>
    </w:p>
    <w:p w:rsidR="00921E69" w:rsidRDefault="00921E69" w:rsidP="00921E69">
      <w:pPr>
        <w:numPr>
          <w:ilvl w:val="0"/>
          <w:numId w:val="4"/>
        </w:numPr>
        <w:spacing w:after="0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умение решать элементарные задачи на мат. </w:t>
      </w:r>
    </w:p>
    <w:p w:rsidR="00921E69" w:rsidRDefault="00921E69" w:rsidP="00921E69">
      <w:pPr>
        <w:numPr>
          <w:ilvl w:val="0"/>
          <w:numId w:val="4"/>
        </w:numPr>
        <w:spacing w:after="0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ценностью шахматных фигур, сравнительной силой фигур. </w:t>
      </w:r>
    </w:p>
    <w:p w:rsidR="00921E69" w:rsidRDefault="00921E69" w:rsidP="00921E69">
      <w:pPr>
        <w:numPr>
          <w:ilvl w:val="0"/>
          <w:numId w:val="4"/>
        </w:numPr>
        <w:spacing w:after="0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умение записывать шахматную партию. </w:t>
      </w:r>
    </w:p>
    <w:p w:rsidR="00921E69" w:rsidRDefault="00921E69" w:rsidP="00921E69">
      <w:pPr>
        <w:numPr>
          <w:ilvl w:val="0"/>
          <w:numId w:val="4"/>
        </w:numPr>
        <w:spacing w:after="0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умение проводить и просчитывать комбинации.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69" w:rsidRDefault="00921E69" w:rsidP="00921E69">
      <w:pPr>
        <w:numPr>
          <w:ilvl w:val="0"/>
          <w:numId w:val="6"/>
        </w:numPr>
        <w:spacing w:after="0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Развить внимание, воображение, память, мышление. </w:t>
      </w:r>
    </w:p>
    <w:p w:rsidR="00921E69" w:rsidRDefault="00921E69" w:rsidP="00921E69">
      <w:pPr>
        <w:numPr>
          <w:ilvl w:val="0"/>
          <w:numId w:val="6"/>
        </w:numPr>
        <w:spacing w:after="100" w:afterAutospacing="1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Развить начальные формы волевого управления поведением. </w:t>
      </w:r>
    </w:p>
    <w:p w:rsidR="00921E69" w:rsidRDefault="00921E69" w:rsidP="00921E69">
      <w:pPr>
        <w:numPr>
          <w:ilvl w:val="0"/>
          <w:numId w:val="6"/>
        </w:numPr>
        <w:spacing w:after="100" w:afterAutospacing="1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Развить самостоятельность, наблюдательность, творческие способности детей. </w:t>
      </w:r>
    </w:p>
    <w:p w:rsidR="00921E69" w:rsidRDefault="00921E69" w:rsidP="00921E69">
      <w:pPr>
        <w:numPr>
          <w:ilvl w:val="0"/>
          <w:numId w:val="6"/>
        </w:numPr>
        <w:spacing w:after="0" w:line="240" w:lineRule="auto"/>
        <w:ind w:left="284" w:right="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 детей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последовательное логическое мышление, память и способность принимать решения  с помощью игры в шахматы.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69" w:rsidRDefault="00921E69" w:rsidP="00921E69">
      <w:pPr>
        <w:numPr>
          <w:ilvl w:val="0"/>
          <w:numId w:val="8"/>
        </w:numPr>
        <w:spacing w:after="0" w:line="240" w:lineRule="auto"/>
        <w:ind w:right="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Воспитать чувство патриотизма – чувство гордости за родной край, его наследие и достижения земляков; </w:t>
      </w:r>
    </w:p>
    <w:p w:rsidR="00921E69" w:rsidRDefault="00921E69" w:rsidP="00921E69">
      <w:pPr>
        <w:numPr>
          <w:ilvl w:val="0"/>
          <w:numId w:val="8"/>
        </w:numPr>
        <w:spacing w:after="0" w:line="240" w:lineRule="auto"/>
        <w:ind w:right="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Воспитать бережное отношение к  техническому оборудованию; </w:t>
      </w: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3.Воспитать толерантность и уважение к представителям народов, проживающих на территории Ростовской области. </w:t>
      </w:r>
    </w:p>
    <w:p w:rsidR="00921E69" w:rsidRDefault="00921E69" w:rsidP="00921E69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Направленность программы: </w:t>
      </w:r>
      <w:r>
        <w:rPr>
          <w:rFonts w:ascii="Times New Roman" w:hAnsi="Times New Roman"/>
          <w:sz w:val="28"/>
          <w:szCs w:val="28"/>
        </w:rPr>
        <w:t>физкультурно-спортивная.;</w:t>
      </w:r>
    </w:p>
    <w:p w:rsidR="00921E69" w:rsidRDefault="00921E69" w:rsidP="00921E69">
      <w:pPr>
        <w:widowControl w:val="0"/>
        <w:tabs>
          <w:tab w:val="left" w:pos="75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применением дистанционного обучения;</w:t>
      </w:r>
    </w:p>
    <w:p w:rsidR="00921E69" w:rsidRDefault="00921E69" w:rsidP="00921E69">
      <w:pPr>
        <w:widowControl w:val="0"/>
        <w:tabs>
          <w:tab w:val="left" w:pos="75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21E69" w:rsidRDefault="00921E69" w:rsidP="00921E69">
      <w:pPr>
        <w:widowControl w:val="0"/>
        <w:tabs>
          <w:tab w:val="left" w:pos="758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освоения:  </w:t>
      </w:r>
      <w:r>
        <w:rPr>
          <w:rFonts w:ascii="Times New Roman" w:hAnsi="Times New Roman"/>
          <w:sz w:val="28"/>
          <w:szCs w:val="28"/>
        </w:rPr>
        <w:t>стартовый</w:t>
      </w:r>
    </w:p>
    <w:p w:rsidR="00921E69" w:rsidRDefault="00921E69" w:rsidP="00921E69">
      <w:pPr>
        <w:pStyle w:val="ad"/>
        <w:spacing w:after="0" w:line="240" w:lineRule="auto"/>
        <w:ind w:left="235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Объ</w:t>
      </w:r>
      <w:r w:rsidR="00D84E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ем и срок освоения программы – 3 год обучения,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D84E56">
        <w:rPr>
          <w:rFonts w:ascii="Times New Roman" w:hAnsi="Times New Roman"/>
          <w:b/>
          <w:color w:val="000000" w:themeColor="text1"/>
          <w:sz w:val="28"/>
          <w:szCs w:val="28"/>
        </w:rPr>
        <w:t>32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часа</w:t>
      </w:r>
    </w:p>
    <w:p w:rsidR="00921E69" w:rsidRDefault="00921E69" w:rsidP="00921E69">
      <w:pPr>
        <w:tabs>
          <w:tab w:val="center" w:pos="51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детей, участвующих в реализации программы: 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до 16 лет. </w:t>
      </w:r>
    </w:p>
    <w:p w:rsidR="00921E69" w:rsidRDefault="00921E69" w:rsidP="00921E69">
      <w:pPr>
        <w:spacing w:after="0" w:line="266" w:lineRule="auto"/>
        <w:ind w:right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Дети этого возраста очень активны, вместе с тем, не умеют долго концентрировать свое внимание на чем-либо, поэтому важна смена деятельности. На занятиях по программе «Шахматы» подача нового материала чередуется с решением логических задач, играми, знакомство с интересными событиями в жизни шахмат. 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/>
          <w:sz w:val="28"/>
          <w:szCs w:val="28"/>
        </w:rPr>
        <w:t>2 раза в неделю (2 и 2 академических часа), с перерывом 10 минут  после каждых 40 минут обучения.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занятий; </w:t>
      </w:r>
      <w:r>
        <w:rPr>
          <w:rFonts w:ascii="Times New Roman" w:hAnsi="Times New Roman"/>
          <w:sz w:val="28"/>
          <w:szCs w:val="28"/>
        </w:rPr>
        <w:t>комбинированный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t xml:space="preserve"> ;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21E69" w:rsidRDefault="00921E69" w:rsidP="00921E69">
      <w:pPr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Формы обучения: </w:t>
      </w:r>
      <w:r>
        <w:rPr>
          <w:rFonts w:ascii="Times New Roman" w:hAnsi="Times New Roman"/>
          <w:sz w:val="28"/>
          <w:szCs w:val="28"/>
        </w:rPr>
        <w:t xml:space="preserve">  - </w:t>
      </w:r>
      <w:proofErr w:type="gramStart"/>
      <w:r>
        <w:rPr>
          <w:rFonts w:ascii="Times New Roman" w:hAnsi="Times New Roman"/>
          <w:sz w:val="28"/>
          <w:szCs w:val="28"/>
        </w:rPr>
        <w:t>очная</w:t>
      </w:r>
      <w:proofErr w:type="gramEnd"/>
      <w:r>
        <w:rPr>
          <w:rFonts w:ascii="Times New Roman" w:hAnsi="Times New Roman"/>
          <w:sz w:val="28"/>
          <w:szCs w:val="28"/>
        </w:rPr>
        <w:t>; с применением дистанционных</w:t>
      </w:r>
      <w:r>
        <w:rPr>
          <w:rFonts w:ascii="Times New Roman" w:hAnsi="Times New Roman"/>
          <w:color w:val="2C2D2E"/>
          <w:sz w:val="28"/>
          <w:szCs w:val="28"/>
        </w:rPr>
        <w:t xml:space="preserve">  (для освоения в индивидуальном режиме на период ограничительных мер).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Адресат программы.</w:t>
      </w: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Возраст детей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8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16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Важной особенностью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создание функционального комфорта обучения. С этой целью необходимо соблюдение ряда условий:  </w:t>
      </w: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Формирование учебных групп должно производиться с учетом планки общего развития детей и сложности изучаемых тем. Уровень сложности должен находиться в некотором оптимальном диапазоне. </w:t>
      </w: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Занятия должны вызывать у детей положительные эмоции. Поведение детей в большей мере регулируется эмоциями, чем рассуждениями. Состояние, вызванное удивлением, заставляет замечать и хранить в памяти то, на что раньше не обращалось внимание.  </w:t>
      </w:r>
    </w:p>
    <w:p w:rsidR="00921E69" w:rsidRDefault="00921E69" w:rsidP="00921E69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Процессу обучения необходима непрерывная поддержка и мобилизация психофизиологических функций на усвоение новых знаний. </w:t>
      </w:r>
    </w:p>
    <w:p w:rsidR="00921E69" w:rsidRDefault="00921E69" w:rsidP="00921E69">
      <w:pPr>
        <w:tabs>
          <w:tab w:val="left" w:pos="540"/>
        </w:tabs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 Функциональный комфорт обучения во многом зависит от отношения педагога и детей. Спокойствие, терпимость, доброжелательность, участливое отношение к трудностям детей создают свой положительный настрой на занятиях. Дети тянутся к педагогу, хотят большего общения с ним. </w:t>
      </w:r>
    </w:p>
    <w:p w:rsidR="00921E69" w:rsidRDefault="00D84E56" w:rsidP="00921E69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Срок реализации программы 3</w:t>
      </w:r>
      <w:r w:rsidR="00921E6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921E69">
        <w:rPr>
          <w:rFonts w:ascii="Times New Roman" w:hAnsi="Times New Roman"/>
          <w:sz w:val="28"/>
          <w:szCs w:val="28"/>
          <w:u w:val="single"/>
        </w:rPr>
        <w:t>:</w:t>
      </w:r>
    </w:p>
    <w:p w:rsidR="00D84E56" w:rsidRDefault="00921E69" w:rsidP="00D84E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1год  - 144 часа (2 раза в неделю по 2 часа).</w:t>
      </w:r>
      <w:r w:rsidR="00D84E56">
        <w:rPr>
          <w:rFonts w:ascii="Times New Roman" w:eastAsia="Times New Roman" w:hAnsi="Times New Roman"/>
          <w:sz w:val="28"/>
          <w:szCs w:val="28"/>
        </w:rPr>
        <w:t xml:space="preserve">  2год  - 144 часа (2 раза в неделю по 2 часа).  3год  - 144 часа (2 раза в неделю по 2 часа).</w:t>
      </w:r>
    </w:p>
    <w:p w:rsidR="00D84E56" w:rsidRDefault="00D84E56" w:rsidP="00D84E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Наполняемость учебных групп: </w:t>
      </w:r>
      <w:r>
        <w:rPr>
          <w:rFonts w:ascii="Times New Roman" w:hAnsi="Times New Roman"/>
          <w:sz w:val="28"/>
          <w:szCs w:val="28"/>
        </w:rPr>
        <w:t>составляет 15 человек.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</w:p>
    <w:p w:rsidR="00921E69" w:rsidRPr="00D5673F" w:rsidRDefault="00921E69" w:rsidP="00BE47B0">
      <w:pPr>
        <w:spacing w:after="0" w:line="240" w:lineRule="auto"/>
        <w:ind w:right="6"/>
        <w:jc w:val="both"/>
        <w:rPr>
          <w:rFonts w:ascii="Times New Roman" w:hAnsi="Times New Roman"/>
          <w:b/>
          <w:sz w:val="28"/>
          <w:szCs w:val="28"/>
        </w:rPr>
      </w:pPr>
    </w:p>
    <w:p w:rsidR="00013ABF" w:rsidRPr="00D5673F" w:rsidRDefault="00921E69" w:rsidP="00D5673F">
      <w:pPr>
        <w:pStyle w:val="1"/>
        <w:jc w:val="center"/>
        <w:rPr>
          <w:rFonts w:ascii="Times New Roman" w:eastAsia="Cambria" w:hAnsi="Times New Roman" w:cs="Times New Roman"/>
          <w:color w:val="auto"/>
          <w:lang w:eastAsia="ru-RU"/>
        </w:rPr>
      </w:pPr>
      <w:bookmarkStart w:id="3" w:name="_Toc145925698"/>
      <w:r w:rsidRPr="00D5673F">
        <w:rPr>
          <w:rFonts w:ascii="Times New Roman" w:eastAsia="Cambria" w:hAnsi="Times New Roman" w:cs="Times New Roman"/>
          <w:color w:val="auto"/>
          <w:lang w:val="en-US" w:eastAsia="ru-RU"/>
        </w:rPr>
        <w:t>II</w:t>
      </w:r>
      <w:r w:rsidRPr="00D5673F">
        <w:rPr>
          <w:rFonts w:ascii="Times New Roman" w:eastAsia="Cambria" w:hAnsi="Times New Roman" w:cs="Times New Roman"/>
          <w:color w:val="auto"/>
          <w:lang w:eastAsia="ru-RU"/>
        </w:rPr>
        <w:t>. УЧЕБНЫЙ ПЛАН.</w:t>
      </w:r>
      <w:bookmarkEnd w:id="3"/>
    </w:p>
    <w:p w:rsidR="00921E69" w:rsidRPr="00D5673F" w:rsidRDefault="00921E69" w:rsidP="00D5673F">
      <w:pPr>
        <w:pStyle w:val="1"/>
        <w:jc w:val="center"/>
        <w:rPr>
          <w:rFonts w:ascii="Times New Roman" w:eastAsia="Cambria" w:hAnsi="Times New Roman" w:cs="Times New Roman"/>
          <w:color w:val="auto"/>
          <w:lang w:eastAsia="ru-RU"/>
        </w:rPr>
      </w:pPr>
      <w:bookmarkStart w:id="4" w:name="_Toc145925699"/>
      <w:r w:rsidRPr="00D5673F">
        <w:rPr>
          <w:rFonts w:ascii="Times New Roman" w:eastAsia="Cambria" w:hAnsi="Times New Roman" w:cs="Times New Roman"/>
          <w:color w:val="auto"/>
          <w:lang w:eastAsia="ru-RU"/>
        </w:rPr>
        <w:t>2.1 Учебный план</w:t>
      </w:r>
      <w:r w:rsidR="00013ABF" w:rsidRPr="00D5673F">
        <w:rPr>
          <w:rFonts w:ascii="Times New Roman" w:eastAsia="Cambria" w:hAnsi="Times New Roman" w:cs="Times New Roman"/>
          <w:color w:val="auto"/>
          <w:lang w:eastAsia="ru-RU"/>
        </w:rPr>
        <w:t xml:space="preserve"> первого года обучения</w:t>
      </w:r>
      <w:bookmarkEnd w:id="4"/>
    </w:p>
    <w:p w:rsidR="00013ABF" w:rsidRDefault="00013ABF" w:rsidP="00013ABF">
      <w:pPr>
        <w:spacing w:after="0"/>
        <w:ind w:left="719" w:right="721"/>
        <w:jc w:val="center"/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885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679"/>
        <w:gridCol w:w="709"/>
        <w:gridCol w:w="1134"/>
        <w:gridCol w:w="993"/>
        <w:gridCol w:w="1651"/>
      </w:tblGrid>
      <w:tr w:rsidR="00921E69" w:rsidTr="00013ABF">
        <w:trPr>
          <w:cantSplit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Тема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E69" w:rsidRDefault="00921E6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E69" w:rsidRDefault="00921E6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аттестации</w:t>
            </w:r>
          </w:p>
        </w:tc>
      </w:tr>
      <w:tr w:rsidR="00921E69" w:rsidTr="00013ABF">
        <w:trPr>
          <w:cantSplit/>
          <w:trHeight w:val="1624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Всего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E69" w:rsidTr="00013ABF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pacing w:after="200" w:line="276" w:lineRule="auto"/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013ABF">
        <w:trPr>
          <w:trHeight w:val="234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4"/>
                <w:lang w:eastAsia="ru-RU"/>
              </w:rPr>
              <w:t>Сущность игры в 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ind w:firstLine="71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pacing w:after="200" w:line="276" w:lineRule="auto"/>
            </w:pPr>
          </w:p>
        </w:tc>
      </w:tr>
      <w:tr w:rsidR="00921E69" w:rsidTr="00013ABF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tabs>
                <w:tab w:val="left" w:pos="284"/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4"/>
                <w:lang w:eastAsia="ru-RU"/>
              </w:rPr>
              <w:t>Ходы шахматных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pacing w:after="200" w:line="276" w:lineRule="auto"/>
            </w:pPr>
          </w:p>
        </w:tc>
      </w:tr>
      <w:tr w:rsidR="00921E69" w:rsidTr="00013ABF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Тема 3.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4"/>
                <w:lang w:eastAsia="ru-RU"/>
              </w:rPr>
              <w:t>Завершение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pacing w:after="200" w:line="276" w:lineRule="auto"/>
            </w:pPr>
          </w:p>
        </w:tc>
      </w:tr>
      <w:tr w:rsidR="00921E69" w:rsidTr="00013ABF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Тема 4 . 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Основы записи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pacing w:after="200" w:line="276" w:lineRule="auto"/>
            </w:pPr>
          </w:p>
        </w:tc>
      </w:tr>
      <w:tr w:rsidR="00921E69" w:rsidTr="00013ABF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Квалификационный турнир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безразрядников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pacing w:after="200" w:line="276" w:lineRule="auto"/>
            </w:pPr>
          </w:p>
        </w:tc>
      </w:tr>
      <w:tr w:rsidR="00921E69" w:rsidTr="00013ABF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pacing w:after="200" w:line="276" w:lineRule="auto"/>
            </w:pPr>
          </w:p>
        </w:tc>
      </w:tr>
      <w:tr w:rsidR="00921E69" w:rsidTr="00013ABF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Учебно-массовые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pacing w:after="200" w:line="276" w:lineRule="auto"/>
            </w:pPr>
          </w:p>
        </w:tc>
      </w:tr>
      <w:tr w:rsidR="00921E69" w:rsidTr="00013ABF">
        <w:trPr>
          <w:cantSplit/>
          <w:tblHeader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Итого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69" w:rsidRDefault="00921E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144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pacing w:after="200" w:line="276" w:lineRule="auto"/>
            </w:pPr>
          </w:p>
        </w:tc>
      </w:tr>
    </w:tbl>
    <w:p w:rsidR="00013ABF" w:rsidRDefault="00013ABF" w:rsidP="00013ABF">
      <w:pPr>
        <w:tabs>
          <w:tab w:val="left" w:pos="-180"/>
        </w:tabs>
        <w:spacing w:after="0" w:line="240" w:lineRule="auto"/>
        <w:ind w:left="-720"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13ABF" w:rsidRPr="00D5673F" w:rsidRDefault="00490B95" w:rsidP="00D5673F">
      <w:pPr>
        <w:pStyle w:val="1"/>
        <w:jc w:val="center"/>
        <w:rPr>
          <w:rFonts w:ascii="Times New Roman" w:eastAsia="Times New Roman" w:hAnsi="Times New Roman" w:cs="Times New Roman"/>
          <w:caps/>
          <w:color w:val="auto"/>
          <w:lang w:eastAsia="ru-RU"/>
        </w:rPr>
      </w:pPr>
      <w:bookmarkStart w:id="5" w:name="_Toc145925700"/>
      <w:r w:rsidRPr="00D5673F">
        <w:rPr>
          <w:rFonts w:ascii="Times New Roman" w:eastAsia="Cambria" w:hAnsi="Times New Roman" w:cs="Times New Roman"/>
          <w:color w:val="auto"/>
          <w:lang w:val="en-US" w:eastAsia="ru-RU"/>
        </w:rPr>
        <w:t xml:space="preserve">2.2 </w:t>
      </w:r>
      <w:r w:rsidR="00013ABF" w:rsidRPr="00D5673F">
        <w:rPr>
          <w:rFonts w:ascii="Times New Roman" w:eastAsia="Cambria" w:hAnsi="Times New Roman" w:cs="Times New Roman"/>
          <w:color w:val="auto"/>
          <w:lang w:eastAsia="ru-RU"/>
        </w:rPr>
        <w:t>Учебный план второго года обучения</w:t>
      </w:r>
      <w:bookmarkEnd w:id="5"/>
    </w:p>
    <w:p w:rsidR="00013ABF" w:rsidRPr="001F3269" w:rsidRDefault="00013ABF" w:rsidP="00013ABF">
      <w:pPr>
        <w:tabs>
          <w:tab w:val="left" w:pos="-180"/>
        </w:tabs>
        <w:spacing w:after="0" w:line="240" w:lineRule="auto"/>
        <w:ind w:left="-720"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13ABF" w:rsidRPr="00806132" w:rsidRDefault="00013ABF" w:rsidP="00013ABF">
      <w:pPr>
        <w:tabs>
          <w:tab w:val="left" w:pos="-180"/>
        </w:tabs>
        <w:spacing w:after="0" w:line="360" w:lineRule="auto"/>
        <w:ind w:left="-720"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9887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709"/>
        <w:gridCol w:w="1134"/>
        <w:gridCol w:w="993"/>
        <w:gridCol w:w="1651"/>
      </w:tblGrid>
      <w:tr w:rsidR="00013ABF" w:rsidRPr="00806132" w:rsidTr="00013ABF">
        <w:trPr>
          <w:cantSplit/>
          <w:tblHeader/>
        </w:trPr>
        <w:tc>
          <w:tcPr>
            <w:tcW w:w="720" w:type="dxa"/>
            <w:vMerge w:val="restart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4680" w:type="dxa"/>
            <w:vMerge w:val="restart"/>
            <w:vAlign w:val="center"/>
          </w:tcPr>
          <w:p w:rsidR="00013ABF" w:rsidRPr="00806132" w:rsidRDefault="00013ABF" w:rsidP="00013ABF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Тема</w:t>
            </w:r>
          </w:p>
        </w:tc>
        <w:tc>
          <w:tcPr>
            <w:tcW w:w="2836" w:type="dxa"/>
            <w:gridSpan w:val="3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013ABF" w:rsidRDefault="00013ABF" w:rsidP="00013AB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ABF" w:rsidRDefault="00013ABF" w:rsidP="00013AB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ABF" w:rsidRPr="002D39CC" w:rsidRDefault="00013ABF" w:rsidP="00013AB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9CC">
              <w:rPr>
                <w:rFonts w:ascii="Times New Roman" w:hAnsi="Times New Roman"/>
                <w:b/>
                <w:sz w:val="24"/>
                <w:szCs w:val="24"/>
              </w:rPr>
              <w:t>Форма контроля и аттестации</w:t>
            </w:r>
          </w:p>
        </w:tc>
      </w:tr>
      <w:tr w:rsidR="00013ABF" w:rsidRPr="00806132" w:rsidTr="00013ABF">
        <w:trPr>
          <w:cantSplit/>
          <w:trHeight w:val="1624"/>
          <w:tblHeader/>
        </w:trPr>
        <w:tc>
          <w:tcPr>
            <w:tcW w:w="720" w:type="dxa"/>
            <w:vMerge/>
          </w:tcPr>
          <w:p w:rsidR="00013ABF" w:rsidRPr="00806132" w:rsidRDefault="00013ABF" w:rsidP="00013ABF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4680" w:type="dxa"/>
            <w:vMerge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extDirection w:val="btLr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  <w:textDirection w:val="btLr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Всего</w:t>
            </w: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013ABF" w:rsidRPr="00806132" w:rsidTr="00013ABF">
        <w:trPr>
          <w:trHeight w:val="234"/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Тема 1.</w:t>
            </w: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1F32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Шахматные часы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ind w:firstLine="71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18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tabs>
                <w:tab w:val="left" w:pos="284"/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Тема 2. </w:t>
            </w:r>
            <w:r w:rsidRPr="001F32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Как правильно начинать партию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Тема 3.</w:t>
            </w: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1F32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Турнирные правила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Тема 4 . </w:t>
            </w:r>
            <w:r w:rsidRPr="001F32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Реализация большого материального перевеса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F3269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Тема 5. </w:t>
            </w:r>
            <w:r w:rsidRPr="001F32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Простейшие тактические приемы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F32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68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F32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Итоговое занятие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cantSplit/>
          <w:tblHeader/>
        </w:trPr>
        <w:tc>
          <w:tcPr>
            <w:tcW w:w="5400" w:type="dxa"/>
            <w:gridSpan w:val="2"/>
          </w:tcPr>
          <w:p w:rsidR="00013ABF" w:rsidRPr="00806132" w:rsidRDefault="00013ABF" w:rsidP="00013ABF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      </w:t>
            </w:r>
            <w:r w:rsidRPr="001F32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Учебно-массовые мероприятия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</w:tbl>
    <w:p w:rsidR="00013ABF" w:rsidRPr="0053605D" w:rsidRDefault="00013ABF" w:rsidP="00D5673F">
      <w:pPr>
        <w:tabs>
          <w:tab w:val="left" w:pos="2835"/>
          <w:tab w:val="left" w:pos="3402"/>
        </w:tabs>
        <w:spacing w:after="0" w:line="240" w:lineRule="auto"/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eastAsia="ru-RU"/>
        </w:rPr>
      </w:pPr>
      <w:r w:rsidRPr="0053605D"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Итого         32       112        144</w:t>
      </w:r>
    </w:p>
    <w:p w:rsidR="00013ABF" w:rsidRDefault="00013ABF" w:rsidP="00D5673F">
      <w:pPr>
        <w:tabs>
          <w:tab w:val="left" w:pos="2835"/>
          <w:tab w:val="left" w:pos="3402"/>
        </w:tabs>
        <w:spacing w:after="0" w:line="240" w:lineRule="auto"/>
        <w:rPr>
          <w:rFonts w:ascii="Times New Roman" w:eastAsia="Cambria" w:hAnsi="Times New Roman"/>
          <w:bCs/>
          <w:color w:val="000000" w:themeColor="text1"/>
          <w:sz w:val="28"/>
          <w:szCs w:val="28"/>
          <w:lang w:eastAsia="ru-RU"/>
        </w:rPr>
      </w:pPr>
    </w:p>
    <w:p w:rsidR="00013ABF" w:rsidRPr="00D5673F" w:rsidRDefault="00490B95" w:rsidP="00D5673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145925701"/>
      <w:r w:rsidRPr="00D5673F">
        <w:rPr>
          <w:rFonts w:ascii="Times New Roman" w:eastAsia="Times New Roman" w:hAnsi="Times New Roman" w:cs="Times New Roman"/>
          <w:color w:val="auto"/>
          <w:lang w:eastAsia="ru-RU"/>
        </w:rPr>
        <w:t xml:space="preserve">2.3 </w:t>
      </w:r>
      <w:r w:rsidR="002F6074" w:rsidRPr="00D5673F">
        <w:rPr>
          <w:rFonts w:ascii="Times New Roman" w:eastAsia="Times New Roman" w:hAnsi="Times New Roman" w:cs="Times New Roman"/>
          <w:color w:val="auto"/>
          <w:lang w:eastAsia="ru-RU"/>
        </w:rPr>
        <w:t>Учебный план третьего года обучения</w:t>
      </w:r>
      <w:bookmarkEnd w:id="6"/>
    </w:p>
    <w:tbl>
      <w:tblPr>
        <w:tblW w:w="9887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709"/>
        <w:gridCol w:w="1134"/>
        <w:gridCol w:w="993"/>
        <w:gridCol w:w="1651"/>
      </w:tblGrid>
      <w:tr w:rsidR="00013ABF" w:rsidRPr="00806132" w:rsidTr="00013ABF">
        <w:trPr>
          <w:cantSplit/>
          <w:tblHeader/>
        </w:trPr>
        <w:tc>
          <w:tcPr>
            <w:tcW w:w="720" w:type="dxa"/>
            <w:vMerge w:val="restart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4680" w:type="dxa"/>
            <w:vMerge w:val="restart"/>
            <w:vAlign w:val="center"/>
          </w:tcPr>
          <w:p w:rsidR="00013ABF" w:rsidRPr="00806132" w:rsidRDefault="00013ABF" w:rsidP="00013ABF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Тема</w:t>
            </w:r>
          </w:p>
        </w:tc>
        <w:tc>
          <w:tcPr>
            <w:tcW w:w="2836" w:type="dxa"/>
            <w:gridSpan w:val="3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013ABF" w:rsidRDefault="00013ABF" w:rsidP="00013AB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ABF" w:rsidRDefault="00013ABF" w:rsidP="00013AB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ABF" w:rsidRPr="002D39CC" w:rsidRDefault="00013ABF" w:rsidP="00013AB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9CC">
              <w:rPr>
                <w:rFonts w:ascii="Times New Roman" w:hAnsi="Times New Roman"/>
                <w:b/>
                <w:sz w:val="24"/>
                <w:szCs w:val="24"/>
              </w:rPr>
              <w:t>Форма контроля и аттестации</w:t>
            </w:r>
          </w:p>
        </w:tc>
      </w:tr>
      <w:tr w:rsidR="00013ABF" w:rsidRPr="00806132" w:rsidTr="00013ABF">
        <w:trPr>
          <w:cantSplit/>
          <w:trHeight w:val="1624"/>
          <w:tblHeader/>
        </w:trPr>
        <w:tc>
          <w:tcPr>
            <w:tcW w:w="720" w:type="dxa"/>
            <w:vMerge/>
          </w:tcPr>
          <w:p w:rsidR="00013ABF" w:rsidRPr="00806132" w:rsidRDefault="00013ABF" w:rsidP="00013ABF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4680" w:type="dxa"/>
            <w:vMerge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extDirection w:val="btLr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  <w:textDirection w:val="btLr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Всего</w:t>
            </w: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013ABF" w:rsidRPr="00806132" w:rsidTr="00013ABF">
        <w:trPr>
          <w:trHeight w:val="234"/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 xml:space="preserve"> Специфические нарушения в процессе игры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ind w:firstLine="71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24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tabs>
                <w:tab w:val="left" w:pos="284"/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Электронные часы.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Тема 3.</w:t>
            </w: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Игра с различным контролем времени.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Тема 4 . 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Тактические приёмы.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tabs>
                <w:tab w:val="left" w:pos="1843"/>
                <w:tab w:val="left" w:pos="226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18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1F3269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Тема 5. 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Элементарный эндшпиль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32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4680" w:type="dxa"/>
          </w:tcPr>
          <w:p w:rsidR="00013ABF" w:rsidRPr="00806132" w:rsidRDefault="00013ABF" w:rsidP="00013AB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Итоговое занятие.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tblHeader/>
        </w:trPr>
        <w:tc>
          <w:tcPr>
            <w:tcW w:w="720" w:type="dxa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0613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Квалификационный турнир четвертого разряда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33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  <w:tr w:rsidR="00013ABF" w:rsidRPr="00806132" w:rsidTr="00013ABF">
        <w:trPr>
          <w:cantSplit/>
          <w:tblHeader/>
        </w:trPr>
        <w:tc>
          <w:tcPr>
            <w:tcW w:w="5400" w:type="dxa"/>
            <w:gridSpan w:val="2"/>
          </w:tcPr>
          <w:p w:rsidR="00013ABF" w:rsidRPr="00806132" w:rsidRDefault="00013ABF" w:rsidP="00013ABF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      </w:t>
            </w:r>
            <w:r w:rsidRPr="001F326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Учебно-массовые мероприятия</w:t>
            </w:r>
          </w:p>
        </w:tc>
        <w:tc>
          <w:tcPr>
            <w:tcW w:w="709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:rsidR="00013ABF" w:rsidRPr="00806132" w:rsidRDefault="00013ABF" w:rsidP="00013AB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013ABF" w:rsidRPr="00806132" w:rsidRDefault="00013ABF" w:rsidP="00013ABF">
            <w:pPr>
              <w:spacing w:after="200" w:line="276" w:lineRule="auto"/>
            </w:pPr>
          </w:p>
        </w:tc>
      </w:tr>
    </w:tbl>
    <w:p w:rsidR="00013ABF" w:rsidRPr="0053605D" w:rsidRDefault="00013ABF" w:rsidP="00013ABF">
      <w:pPr>
        <w:tabs>
          <w:tab w:val="left" w:pos="2835"/>
          <w:tab w:val="left" w:pos="3402"/>
        </w:tabs>
        <w:spacing w:after="0" w:line="240" w:lineRule="auto"/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eastAsia="ru-RU"/>
        </w:rPr>
      </w:pPr>
      <w:r w:rsidRPr="0053605D"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Итого       34         110          144</w:t>
      </w:r>
    </w:p>
    <w:p w:rsidR="00921E69" w:rsidRPr="00013ABF" w:rsidRDefault="00921E69" w:rsidP="00921E69">
      <w:pPr>
        <w:pStyle w:val="2"/>
        <w:spacing w:before="0" w:line="36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21E69" w:rsidRDefault="00F0076A" w:rsidP="00921E69">
      <w:pPr>
        <w:pStyle w:val="2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7" w:name="_Toc145925702"/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="0092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Календарный учебный график </w:t>
      </w:r>
      <w:r w:rsidR="00921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(Приложение 1).</w:t>
      </w:r>
      <w:bookmarkEnd w:id="7"/>
    </w:p>
    <w:p w:rsidR="00921E69" w:rsidRPr="00D5673F" w:rsidRDefault="00921E69" w:rsidP="00D5673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73F">
        <w:rPr>
          <w:rFonts w:ascii="Times New Roman" w:hAnsi="Times New Roman"/>
          <w:b/>
          <w:sz w:val="28"/>
          <w:szCs w:val="28"/>
          <w:lang w:eastAsia="ru-RU"/>
        </w:rPr>
        <w:t>Содержание  учебного плана</w:t>
      </w:r>
    </w:p>
    <w:p w:rsidR="002F6074" w:rsidRPr="00D5673F" w:rsidRDefault="002F6074" w:rsidP="00D5673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73F">
        <w:rPr>
          <w:rFonts w:ascii="Times New Roman" w:hAnsi="Times New Roman"/>
          <w:b/>
          <w:sz w:val="28"/>
          <w:szCs w:val="28"/>
          <w:lang w:eastAsia="ru-RU"/>
        </w:rPr>
        <w:t>первого года обучения</w:t>
      </w:r>
    </w:p>
    <w:p w:rsidR="002F6074" w:rsidRPr="009C780D" w:rsidRDefault="002F6074" w:rsidP="009C78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в кабинете шахмат.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Сказка о шахматной игре.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C780D">
        <w:rPr>
          <w:rFonts w:ascii="Times New Roman" w:hAnsi="Times New Roman"/>
          <w:b/>
          <w:sz w:val="28"/>
          <w:szCs w:val="28"/>
          <w:lang w:eastAsia="ru-RU"/>
        </w:rPr>
        <w:t>Тема 1. Сущность игры в шахматы.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9C780D">
        <w:rPr>
          <w:rFonts w:ascii="Times New Roman" w:hAnsi="Times New Roman"/>
          <w:sz w:val="28"/>
          <w:szCs w:val="28"/>
          <w:lang w:eastAsia="ru-RU"/>
        </w:rPr>
        <w:t xml:space="preserve">Теоретическая часть: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780D">
        <w:rPr>
          <w:rFonts w:ascii="Times New Roman" w:hAnsi="Times New Roman"/>
          <w:sz w:val="28"/>
          <w:szCs w:val="28"/>
          <w:lang w:eastAsia="ru-RU"/>
        </w:rPr>
        <w:t>Порядок шахматных  ходов.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780D">
        <w:rPr>
          <w:rFonts w:ascii="Times New Roman" w:hAnsi="Times New Roman"/>
          <w:sz w:val="28"/>
          <w:szCs w:val="28"/>
          <w:lang w:eastAsia="ru-RU"/>
        </w:rPr>
        <w:t>Начальная позиция фигур на шахматной доске.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780D">
        <w:rPr>
          <w:rFonts w:ascii="Times New Roman" w:hAnsi="Times New Roman"/>
          <w:sz w:val="28"/>
          <w:szCs w:val="28"/>
          <w:lang w:eastAsia="ru-RU"/>
        </w:rPr>
        <w:t>Расположение шахматной доски.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780D">
        <w:rPr>
          <w:rFonts w:ascii="Times New Roman" w:hAnsi="Times New Roman"/>
          <w:sz w:val="28"/>
          <w:szCs w:val="28"/>
          <w:lang w:eastAsia="ru-RU"/>
        </w:rPr>
        <w:t>Шахматные фигуры.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C780D">
        <w:rPr>
          <w:rFonts w:ascii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780D">
        <w:rPr>
          <w:rFonts w:ascii="Times New Roman" w:hAnsi="Times New Roman"/>
          <w:sz w:val="28"/>
          <w:szCs w:val="28"/>
          <w:lang w:eastAsia="ru-RU"/>
        </w:rPr>
        <w:t xml:space="preserve">        - правильная расстановка фигур на доске;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780D">
        <w:rPr>
          <w:rFonts w:ascii="Times New Roman" w:hAnsi="Times New Roman"/>
          <w:sz w:val="28"/>
          <w:szCs w:val="28"/>
          <w:lang w:eastAsia="ru-RU"/>
        </w:rPr>
        <w:t xml:space="preserve">        - передвижение фигур на индивидуальных досках;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780D">
        <w:rPr>
          <w:rFonts w:ascii="Times New Roman" w:hAnsi="Times New Roman"/>
          <w:sz w:val="28"/>
          <w:szCs w:val="28"/>
          <w:lang w:eastAsia="ru-RU"/>
        </w:rPr>
        <w:t xml:space="preserve">        - игры на быстроту расстановки фигур;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780D">
        <w:rPr>
          <w:rFonts w:ascii="Times New Roman" w:hAnsi="Times New Roman"/>
          <w:sz w:val="28"/>
          <w:szCs w:val="28"/>
          <w:lang w:eastAsia="ru-RU"/>
        </w:rPr>
        <w:t xml:space="preserve">        - проговаривание полей доски.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>Тема 2. Ходы шахматных фигур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Теоретическая часть: 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Как должны выполняться ходы.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Поправление при своем ходе расположения фигур на их полях.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Порядок взятия фигур.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Намеренное касание фигур на шахматной доске.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Окончание хода – отрывание партнером руки от фигуры.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Правила выполнения рокировки.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Касание короля и ладьи.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разыгрывание кусочков позиций;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игра на шахматных досках полным комплектом фигур.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>Тема 3. Завершение игры.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Теоретическая часть: 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Возможность завершения игры: проигрыш.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Цель каждого игрока - поставить мат.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Заявление о сдаче.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Возможность завершения игры: ничья.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Присуждение ничьей.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Отсутствие возможности поставить мат королю партнера любой серией возможных ходов: «мертвая позиция».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Соглашение между двумя партнерами.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C780D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разыгрывание позиций;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разыгрывание шахматных партий;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разбор ошибок противника.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>Тема 4 .Основы записи.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Теоретическая часть: 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записи. 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Стандартные обозначения. Название фигур.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Шахматные поля. Диагонали, вертикали, горизонтали.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Диаграмма.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Порядок записи ходов.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Полная и краткая нотация.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C780D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разыгрывание шахматных партий с записью;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участие в квалификационном турнире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безразрядников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разбор ошибок противника.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Квалификационный турнир </w:t>
      </w:r>
      <w:proofErr w:type="spellStart"/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>безразрядников</w:t>
      </w:r>
      <w:proofErr w:type="spellEnd"/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Практическая часть:      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проведение турниров с дифференциацией силы игры участников  одного уровня.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Итоговое занятие.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Ответы на вопросы по пройденному курсу теории.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Практическая часть:       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подведение итогов турнира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безразрядников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Учебно-массовые мероприятия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Участие в традиционных соревнованиях.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Отборочные соревнования: 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-  Личные отборочные первенства района до 8 и 10 лет.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-  Личные отборочные первенства 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С-Пб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до 8 лет - Приз дошкольника. </w:t>
      </w: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Личные отборочные первенства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С-Пб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10 лет.</w:t>
      </w: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Шахматные фестивали:</w:t>
      </w: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шахматный фестиваль «Летние надежды».  </w:t>
      </w: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-турнир, посвящённый Дню Победы. </w:t>
      </w: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-турнир, посвящённый памяти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А.Алёхина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-турнир, посвящённый памяти В.Г.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</w:t>
      </w:r>
      <w:r w:rsidR="003F6A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</w:p>
    <w:p w:rsidR="00D5673F" w:rsidRDefault="00D5673F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73A" w:rsidRPr="00D5673F" w:rsidRDefault="00C3065C" w:rsidP="00D567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673F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D5673F">
        <w:rPr>
          <w:rFonts w:ascii="Times New Roman" w:hAnsi="Times New Roman"/>
          <w:sz w:val="28"/>
          <w:szCs w:val="28"/>
          <w:lang w:eastAsia="ru-RU"/>
        </w:rPr>
        <w:t xml:space="preserve"> учебного плана</w:t>
      </w:r>
    </w:p>
    <w:p w:rsidR="007E373A" w:rsidRPr="00D5673F" w:rsidRDefault="007E373A" w:rsidP="00D567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673F">
        <w:rPr>
          <w:rFonts w:ascii="Times New Roman" w:hAnsi="Times New Roman"/>
          <w:sz w:val="28"/>
          <w:szCs w:val="28"/>
          <w:lang w:eastAsia="ru-RU"/>
        </w:rPr>
        <w:t>второго</w:t>
      </w:r>
      <w:r w:rsidR="00490397" w:rsidRPr="00D5673F">
        <w:rPr>
          <w:rFonts w:ascii="Times New Roman" w:hAnsi="Times New Roman"/>
          <w:sz w:val="28"/>
          <w:szCs w:val="28"/>
          <w:lang w:eastAsia="ru-RU"/>
        </w:rPr>
        <w:t xml:space="preserve"> года обучения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Введение.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Правильное выполнение ходов.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 шахматной игры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Завершение игры – проигрыш, ничья.</w:t>
      </w:r>
    </w:p>
    <w:p w:rsidR="007E373A" w:rsidRDefault="007E373A" w:rsidP="007E373A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Учёт результатов.</w:t>
      </w:r>
    </w:p>
    <w:p w:rsidR="007E373A" w:rsidRDefault="007E373A" w:rsidP="007E373A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Шахматные часы.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Устройство «Шахматных часов», «Флажок».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Время, отведенное игроку на партию.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Показания часов и результат партии.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Связь показаний часов с результатом в партии. Минимальное число ходов или все ходы в заданный период времени. 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«Падение флажка». Регистрация падения флага и правильное заявление об этом действии.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Возможности ничейных результатов.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Остановка часов. Порядок остановки часов во время партии.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за помощью к арбитру. Обоснованное обращение. Наказание игрока.</w:t>
      </w:r>
    </w:p>
    <w:p w:rsidR="007E373A" w:rsidRDefault="007E373A" w:rsidP="007E373A">
      <w:pPr>
        <w:spacing w:after="0" w:line="240" w:lineRule="auto"/>
        <w:ind w:left="72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«Превращение» пешки, требование фигур.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проведение квалификационных турниров, игр с часами и записью;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разбор партий, сыгранных в классификационных турнирах;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3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разыгрывание учебных позиций.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2. Как правильно начинать партию.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 в начале партии.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Темп, потеря темпа.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Борьба с ранним выводом ферзя.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Ловушки.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проведение квалификационных турниров, игр с часами и записью;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разбор партий, сыгранных в классификационных турнирах;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разыгрывание учебных позиций;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разбор коротких партий-ловушек.</w:t>
      </w:r>
    </w:p>
    <w:p w:rsidR="007E373A" w:rsidRDefault="007E373A" w:rsidP="007E373A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3. Турнирные правила.</w:t>
      </w:r>
    </w:p>
    <w:p w:rsidR="007E373A" w:rsidRDefault="007E373A" w:rsidP="007E373A">
      <w:pPr>
        <w:spacing w:after="0" w:line="240" w:lineRule="auto"/>
        <w:ind w:left="90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Записывание ходов в процессе игры, своих ходов и ходов партнера правильным способом, ход за ходом, ясно и разборчиво, в алгебраической нотации.</w:t>
      </w:r>
    </w:p>
    <w:p w:rsidR="007E373A" w:rsidRDefault="007E373A" w:rsidP="007E373A">
      <w:pPr>
        <w:spacing w:after="0" w:line="240" w:lineRule="auto"/>
        <w:ind w:left="90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Шахматные бланки.</w:t>
      </w:r>
    </w:p>
    <w:p w:rsidR="007E373A" w:rsidRDefault="007E373A" w:rsidP="007E373A">
      <w:pPr>
        <w:spacing w:after="0" w:line="240" w:lineRule="auto"/>
        <w:ind w:left="90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Регламент ответа на ход партнера.</w:t>
      </w:r>
    </w:p>
    <w:p w:rsidR="007E373A" w:rsidRDefault="007E373A" w:rsidP="007E373A">
      <w:pPr>
        <w:spacing w:after="0" w:line="240" w:lineRule="auto"/>
        <w:ind w:left="90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предложения ничьей. Соблюдение определенных требований.</w:t>
      </w:r>
    </w:p>
    <w:p w:rsidR="007E373A" w:rsidRDefault="007E373A" w:rsidP="007E373A">
      <w:pPr>
        <w:spacing w:after="0" w:line="240" w:lineRule="auto"/>
        <w:ind w:left="900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Отклонение предложения ничьей.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проведение квалификационных турниров, игр с часами и записью;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разбор партий, сыгранных в квалификационных турнирах;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3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разыгрывание учебных позиций.</w:t>
      </w:r>
    </w:p>
    <w:p w:rsidR="007E373A" w:rsidRDefault="007E373A" w:rsidP="007E373A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4. Реализация большого  материального перевеса.</w:t>
      </w:r>
    </w:p>
    <w:p w:rsidR="007E373A" w:rsidRDefault="007E373A" w:rsidP="007E373A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Защита. Нападение.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9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Размен. Ценность фигур.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9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Линейный мат.</w:t>
      </w:r>
    </w:p>
    <w:p w:rsidR="007E373A" w:rsidRDefault="007E373A" w:rsidP="007E373A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 ладьей.</w:t>
      </w:r>
    </w:p>
    <w:p w:rsidR="007E373A" w:rsidRDefault="007E373A" w:rsidP="007E373A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 ферзем.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проведение квалификационных турниров, игр с часами и записью;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разбор партий, сыгранных в классификационных турнирах;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разыгрывание учебных позиций.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5.  Простейшие тактические приемы.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Двойной удар. /1ч./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Двойной удар. /2ч./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Связка. Виды связок.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связки.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бороться со связкой.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Отрытое нападение.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Открытый шах.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Двойной шах.</w:t>
      </w:r>
    </w:p>
    <w:p w:rsidR="007E373A" w:rsidRDefault="007E373A" w:rsidP="007E373A">
      <w:pPr>
        <w:tabs>
          <w:tab w:val="left" w:pos="1843"/>
          <w:tab w:val="left" w:pos="2268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 на последней линии.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часть: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проведение классификационных турниров,  игр с часами и записью;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разбор партий, сыгранных в классификационных турнирах;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разыгрывание учебных позиций.</w:t>
      </w:r>
    </w:p>
    <w:p w:rsidR="007E373A" w:rsidRDefault="007E373A" w:rsidP="007E373A">
      <w:pPr>
        <w:tabs>
          <w:tab w:val="left" w:pos="2160"/>
        </w:tabs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Квалификационный турнир пятого разряда.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Практическая часть:      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проведение турниров с дифференциацией силы игры участников одного уровня.</w:t>
      </w:r>
    </w:p>
    <w:p w:rsidR="007E373A" w:rsidRDefault="007E373A" w:rsidP="007E373A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Итоговое занятие.</w:t>
      </w:r>
    </w:p>
    <w:p w:rsidR="007E373A" w:rsidRDefault="007E373A" w:rsidP="007E373A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Ответы на вопросы по пройденному курсу теории.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Практическая часть:       </w:t>
      </w:r>
    </w:p>
    <w:p w:rsidR="007E373A" w:rsidRDefault="005149D7" w:rsidP="005149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9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турнира пятого разряда.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Учебно-массовые мероприятия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традиционных соревнованиях.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Отборочные соревнования: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Личные отборочные первенства района до 8 и 10  лет.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Личные отборочные первенства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С-Пб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8 лет.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Полуфинал первенства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С-Пб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10 лет.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Шахматные фестивали: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-шахматный фестиваль «Летние надежды». 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-турнир, посвящённый Дню Победы.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-турнир, посвящённый памяти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А.Алёхина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-турнир, посвящённый памяти В.Г.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Зака</w:t>
      </w:r>
      <w:proofErr w:type="spellEnd"/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др., согласно планам учебно-массовых мероприятий.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73A" w:rsidRPr="00D5673F" w:rsidRDefault="00D5673F" w:rsidP="00D5673F">
      <w:pPr>
        <w:spacing w:after="0" w:line="240" w:lineRule="auto"/>
        <w:jc w:val="center"/>
        <w:rPr>
          <w:rFonts w:ascii="Times New Roman" w:hAnsi="Times New Roman"/>
          <w:b/>
          <w:smallCaps/>
          <w:lang w:eastAsia="ru-RU"/>
        </w:rPr>
      </w:pPr>
      <w:r w:rsidRPr="00D5673F">
        <w:rPr>
          <w:rFonts w:ascii="Times New Roman" w:hAnsi="Times New Roman"/>
          <w:lang w:eastAsia="ru-RU"/>
        </w:rPr>
        <w:t>Со</w:t>
      </w:r>
      <w:r w:rsidR="00FB36A9" w:rsidRPr="00D5673F">
        <w:rPr>
          <w:rFonts w:ascii="Times New Roman" w:hAnsi="Times New Roman"/>
          <w:b/>
          <w:lang w:eastAsia="ru-RU"/>
        </w:rPr>
        <w:t xml:space="preserve">держание </w:t>
      </w:r>
      <w:r w:rsidRPr="00D5673F">
        <w:rPr>
          <w:rFonts w:ascii="Times New Roman" w:hAnsi="Times New Roman"/>
          <w:b/>
          <w:lang w:eastAsia="ru-RU"/>
        </w:rPr>
        <w:t>учебного плана</w:t>
      </w:r>
    </w:p>
    <w:p w:rsidR="007E373A" w:rsidRPr="00D5673F" w:rsidRDefault="007E373A" w:rsidP="00D5673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5673F">
        <w:rPr>
          <w:rFonts w:ascii="Times New Roman" w:hAnsi="Times New Roman"/>
          <w:b/>
          <w:lang w:eastAsia="ru-RU"/>
        </w:rPr>
        <w:t>третьего года обучения</w:t>
      </w:r>
    </w:p>
    <w:p w:rsidR="007E373A" w:rsidRPr="00D5673F" w:rsidRDefault="007E373A" w:rsidP="00D5673F">
      <w:pPr>
        <w:jc w:val="center"/>
        <w:rPr>
          <w:rFonts w:ascii="Times New Roman" w:hAnsi="Times New Roman"/>
          <w:szCs w:val="24"/>
          <w:lang w:eastAsia="ru-RU"/>
        </w:rPr>
      </w:pPr>
    </w:p>
    <w:p w:rsidR="007E373A" w:rsidRDefault="007E373A" w:rsidP="007E37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Введение.</w:t>
      </w:r>
    </w:p>
    <w:p w:rsidR="007E373A" w:rsidRDefault="007E373A" w:rsidP="007E373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Механические часы, их установка и функции.</w:t>
      </w:r>
    </w:p>
    <w:p w:rsidR="007E373A" w:rsidRDefault="007E373A" w:rsidP="007E373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Правила поведения в турнире.</w:t>
      </w:r>
    </w:p>
    <w:p w:rsidR="007E373A" w:rsidRDefault="007E373A" w:rsidP="007E373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Обращения к арбитру.</w:t>
      </w:r>
    </w:p>
    <w:p w:rsidR="007E373A" w:rsidRDefault="007E373A" w:rsidP="007E373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Специфические нарушения в процессе игры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E373A" w:rsidRDefault="007E373A" w:rsidP="007E3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Тема 1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Специфические нарушения в процессе игры.</w:t>
      </w:r>
    </w:p>
    <w:p w:rsidR="007E373A" w:rsidRDefault="007E373A" w:rsidP="007E373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Невозможный ход и его регистрация.</w:t>
      </w:r>
    </w:p>
    <w:p w:rsidR="007E373A" w:rsidRDefault="007E373A" w:rsidP="007E373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Возврат к позиции. Продолжение игры с самой последней поддающейся восстановлению позиции, которая предшествовала нарушению. Наказание за невозможный ход. Первые два невозможных хода. Дополнительное время. Третий невозможный ход того же самого игрока. Показания часов. Перевод и остановка часов без хода. Завершение партии с классическим контролем времени. Быстрая игра до конца партии. Возможности прекращения записи партий. Заключительный период игры с ограничением времени. Пять, десять минут до конца партии. Правило менее двух минут. Требование ничьей. Остановка часов. Обращение к арбитру. Последствия нарушения правил обращения к арбитру. Игра на «время».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Практическая часть:</w:t>
      </w:r>
    </w:p>
    <w:p w:rsidR="007E373A" w:rsidRDefault="001742A8" w:rsidP="001742A8">
      <w:pPr>
        <w:spacing w:after="0" w:line="240" w:lineRule="auto"/>
        <w:ind w:left="9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проведение классификационных турниров, игр с часами и записью;</w:t>
      </w:r>
    </w:p>
    <w:p w:rsidR="007E373A" w:rsidRDefault="001742A8" w:rsidP="001742A8">
      <w:pPr>
        <w:spacing w:after="0" w:line="240" w:lineRule="auto"/>
        <w:ind w:left="9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разбор партий, сыгранных в классификационных турнирах;</w:t>
      </w:r>
    </w:p>
    <w:p w:rsidR="007E373A" w:rsidRDefault="001742A8" w:rsidP="001742A8">
      <w:pPr>
        <w:spacing w:after="0" w:line="240" w:lineRule="auto"/>
        <w:ind w:left="9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разыгрывание учебных позиций.</w:t>
      </w:r>
    </w:p>
    <w:p w:rsidR="007E373A" w:rsidRDefault="007E373A" w:rsidP="007E37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Тема 2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Электронные часы.</w:t>
      </w:r>
    </w:p>
    <w:p w:rsidR="007E373A" w:rsidRDefault="007E373A" w:rsidP="007E373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Общие понятия. Особенности игры с электронными часами.</w:t>
      </w:r>
    </w:p>
    <w:p w:rsidR="007E373A" w:rsidRDefault="007E373A" w:rsidP="007E373A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Различные контроли времени. Режимы игры с добавлением времени на каждый ход. Особенности записи партии при игре с электронными часами Обращение к арбитру.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Практическая часть: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проведение квалификационных турниров, игр с часами и записью;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разбор партий, сыгранных в классификационных турнирах;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разыгрывание учебных позиций.</w:t>
      </w:r>
    </w:p>
    <w:p w:rsidR="007E373A" w:rsidRDefault="007E373A" w:rsidP="007E37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Тема 3.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Игра с различным контролем времени.</w:t>
      </w:r>
    </w:p>
    <w:p w:rsidR="007E373A" w:rsidRDefault="007E373A" w:rsidP="007E373A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Специфика игры в быстрые шахматы.</w:t>
      </w:r>
    </w:p>
    <w:p w:rsidR="007E373A" w:rsidRDefault="007E373A" w:rsidP="007E373A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Специфика игры в блиц с механическими часами.</w:t>
      </w:r>
    </w:p>
    <w:p w:rsidR="007E373A" w:rsidRDefault="007E373A" w:rsidP="007E373A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Специфика игры в блиц с электронными часами.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Практическая часть: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проведение классификационных турниров, игр с часами и записью;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проведение турниров с дифференциацией силы игры участников одного уровня;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разбор партий, сыгранных в классификационных турнирах;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разыгрывание учебных позиций.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Тема 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Тактические приёмы.</w:t>
      </w:r>
    </w:p>
    <w:p w:rsidR="007E373A" w:rsidRDefault="007E373A" w:rsidP="007E373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Связка. Использование недостатков связанных фигур.</w:t>
      </w:r>
    </w:p>
    <w:p w:rsidR="007E373A" w:rsidRDefault="007E373A" w:rsidP="007E373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Как создать связку.</w:t>
      </w:r>
    </w:p>
    <w:p w:rsidR="007E373A" w:rsidRDefault="007E373A" w:rsidP="007E373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Как бороться со связкой.</w:t>
      </w:r>
    </w:p>
    <w:p w:rsidR="007E373A" w:rsidRDefault="007E373A" w:rsidP="007E373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Использование связки для атаки на позицию рокировки.</w:t>
      </w:r>
    </w:p>
    <w:p w:rsidR="007E373A" w:rsidRDefault="007E373A" w:rsidP="007E373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Использование большего материального перевеса в конце партии.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Практическая часть: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проведение классификационных турниров, игр с часами и записью;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проведение турниров с дифференциацией силы игры участников одного уровня;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разбор партий, сыгранных в классификационных турнирах;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разыгрывание учебных позиций.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Тема 5.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Элементарный эндшпиль.</w:t>
      </w:r>
    </w:p>
    <w:p w:rsidR="007E373A" w:rsidRDefault="007E373A" w:rsidP="007E373A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Переход в простые позиции.</w:t>
      </w:r>
    </w:p>
    <w:p w:rsidR="007E373A" w:rsidRDefault="007E373A" w:rsidP="007E373A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Правило квадрата.</w:t>
      </w:r>
    </w:p>
    <w:p w:rsidR="007E373A" w:rsidRDefault="007E373A" w:rsidP="007E373A">
      <w:pPr>
        <w:tabs>
          <w:tab w:val="left" w:pos="4320"/>
        </w:tabs>
        <w:spacing w:after="0" w:line="240" w:lineRule="auto"/>
        <w:ind w:left="90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Король с пешкой против короля.</w:t>
      </w:r>
    </w:p>
    <w:p w:rsidR="007E373A" w:rsidRDefault="007E373A" w:rsidP="007E373A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Король с крайней пешкой против короля.</w:t>
      </w:r>
    </w:p>
    <w:p w:rsidR="007E373A" w:rsidRDefault="007E373A" w:rsidP="007E373A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Реализация лишней пешки в пешечных окончаниях.</w:t>
      </w:r>
    </w:p>
    <w:p w:rsidR="007E373A" w:rsidRDefault="007E373A" w:rsidP="007E373A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Отдаленная проходная.</w:t>
      </w:r>
    </w:p>
    <w:p w:rsidR="007E373A" w:rsidRDefault="007E373A" w:rsidP="007E373A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Защищенная  проходная.</w:t>
      </w:r>
    </w:p>
    <w:p w:rsidR="007E373A" w:rsidRDefault="007E373A" w:rsidP="007E373A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Ферзь против пешки.</w:t>
      </w:r>
    </w:p>
    <w:p w:rsidR="007E373A" w:rsidRDefault="007E373A" w:rsidP="007E373A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Некоторые случаи ничьей при большом материальном перевесе.</w:t>
      </w:r>
    </w:p>
    <w:p w:rsidR="007E373A" w:rsidRDefault="007E373A" w:rsidP="007E373A">
      <w:pPr>
        <w:tabs>
          <w:tab w:val="left" w:pos="900"/>
        </w:tabs>
        <w:spacing w:after="0" w:line="240" w:lineRule="auto"/>
        <w:ind w:left="90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Элементарные ладейные окончания.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Практическая часть: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 xml:space="preserve">проведение квалификационных турниров, игр с часами и записью; 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проведение турниров с дифференциацией силы игры участников одного уровня.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разбор партий, сыгранных в классификационных турнирах;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разыгрывание учебных позиций.</w:t>
      </w:r>
    </w:p>
    <w:p w:rsidR="007E373A" w:rsidRDefault="007E373A" w:rsidP="007E373A">
      <w:pPr>
        <w:tabs>
          <w:tab w:val="left" w:pos="2160"/>
        </w:tabs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Квалификационный турнир четвёртого разряда.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Практическая часть:      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 xml:space="preserve">проведение турниров; 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проведение турниров с дифференциацией силы игры участников одного уровня.</w:t>
      </w:r>
    </w:p>
    <w:p w:rsidR="007E373A" w:rsidRDefault="007E373A" w:rsidP="007E373A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Итоговое занятие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E373A" w:rsidRDefault="007E373A" w:rsidP="007E373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Ответы на вопросы по пройденному курсу теории.</w:t>
      </w:r>
    </w:p>
    <w:p w:rsidR="007E373A" w:rsidRDefault="007E373A" w:rsidP="007E373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Практическая часть:       </w:t>
      </w:r>
    </w:p>
    <w:p w:rsidR="007E373A" w:rsidRDefault="001742A8" w:rsidP="001742A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7E373A">
        <w:rPr>
          <w:rFonts w:ascii="Times New Roman" w:eastAsia="Times New Roman" w:hAnsi="Times New Roman"/>
          <w:sz w:val="28"/>
          <w:szCs w:val="24"/>
          <w:lang w:eastAsia="ru-RU"/>
        </w:rPr>
        <w:t>подведение итогов турнира четвёртого разряда.</w:t>
      </w:r>
    </w:p>
    <w:p w:rsidR="007E373A" w:rsidRDefault="007E373A" w:rsidP="007E373A">
      <w:pPr>
        <w:spacing w:after="0" w:line="240" w:lineRule="auto"/>
        <w:ind w:firstLine="720"/>
        <w:rPr>
          <w:rFonts w:ascii="Times New Roman" w:eastAsia="Times New Roman" w:hAnsi="Times New Roman"/>
          <w:b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4"/>
          <w:lang w:eastAsia="ru-RU"/>
        </w:rPr>
        <w:t>Учебно-массовые мероприятия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Участие в традиционных соревнованиях.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Отборочные соревнования: 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 Полуфинал  и финал первенства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С-Пб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до 10 лет.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Шахматные фестивали: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шахматный фестиваль «Летние надежды» 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-турнир, посвящённый Дню Победы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-турнир, посвящённый памяти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А.Алёхина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-турнир, посвящённый памяти В.Г.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Зака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др., согласно планам учебно-массовых мероприятий.</w:t>
      </w:r>
    </w:p>
    <w:p w:rsidR="007E373A" w:rsidRDefault="007E373A" w:rsidP="007E3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9D7" w:rsidRDefault="005149D7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3F" w:rsidRPr="00D5673F" w:rsidRDefault="00D5673F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9D7" w:rsidRPr="00D5673F" w:rsidRDefault="005149D7" w:rsidP="00921E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tabs>
          <w:tab w:val="left" w:pos="2835"/>
          <w:tab w:val="left" w:pos="3402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45925703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.СОДЕРЖАНИЕ  ПРОГРАММЫ</w:t>
      </w:r>
      <w:bookmarkEnd w:id="8"/>
      <w:proofErr w:type="gramEnd"/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Pr="009C780D" w:rsidRDefault="00921E69" w:rsidP="009C780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9" w:name="_Toc145925704"/>
      <w:r>
        <w:t>3</w:t>
      </w:r>
      <w:r w:rsidRPr="009C780D">
        <w:rPr>
          <w:rFonts w:ascii="Times New Roman" w:hAnsi="Times New Roman" w:cs="Times New Roman"/>
          <w:color w:val="auto"/>
        </w:rPr>
        <w:t>.1 Условия реализации программы</w:t>
      </w:r>
      <w:bookmarkEnd w:id="9"/>
    </w:p>
    <w:p w:rsidR="00921E69" w:rsidRPr="009C780D" w:rsidRDefault="00921E69" w:rsidP="009C780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0" w:name="_Toc145925705"/>
      <w:r w:rsidRPr="009C780D">
        <w:rPr>
          <w:rFonts w:ascii="Times New Roman" w:hAnsi="Times New Roman" w:cs="Times New Roman"/>
          <w:color w:val="auto"/>
        </w:rPr>
        <w:t>Материально-техническое оснащение программы</w:t>
      </w:r>
      <w:bookmarkEnd w:id="10"/>
    </w:p>
    <w:p w:rsidR="00921E69" w:rsidRDefault="00921E69" w:rsidP="00921E69">
      <w:pPr>
        <w:spacing w:after="0" w:line="240" w:lineRule="auto"/>
        <w:ind w:left="-1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 проведения теоретических занятий необходимы: учебный кабинет; демонстрационная доска и комплект шахматных фигур; ноутбук; проектор и экран.</w:t>
      </w:r>
      <w:proofErr w:type="gramEnd"/>
      <w:r>
        <w:rPr>
          <w:rFonts w:ascii="Times New Roman" w:hAnsi="Times New Roman"/>
          <w:sz w:val="28"/>
          <w:szCs w:val="28"/>
        </w:rPr>
        <w:t xml:space="preserve">      Учебно-методический комплект: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«Шахматы, первый год»; «Шахматы, второй год»; «Шахматы, третий год».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практических занятий </w:t>
      </w:r>
      <w:proofErr w:type="gramStart"/>
      <w:r>
        <w:rPr>
          <w:rFonts w:ascii="Times New Roman" w:hAnsi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комплект шахмат; шахматные часы; ПК с интернетом; КД «Шахматы в школе», «Шахматы: простые взятия», «Шахматные комбинации для IV разряда», «Шахматная школа для IV-II разряда».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игрушки:  «Горизонтал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вертикаль», «Диагональ», «Мешочек», «Да или нет».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Дидактические задания: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«Один в поле </w:t>
      </w:r>
      <w:proofErr w:type="spellStart"/>
      <w:r>
        <w:rPr>
          <w:rFonts w:ascii="Times New Roman" w:hAnsi="Times New Roman"/>
          <w:sz w:val="28"/>
          <w:szCs w:val="28"/>
        </w:rPr>
        <w:t>воин»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Лабиринт»,«Взятие»,«Перехитри</w:t>
      </w:r>
      <w:proofErr w:type="spellEnd"/>
      <w:r>
        <w:rPr>
          <w:rFonts w:ascii="Times New Roman" w:hAnsi="Times New Roman"/>
          <w:sz w:val="28"/>
          <w:szCs w:val="28"/>
        </w:rPr>
        <w:t xml:space="preserve"> часовых», «Кратчайший путь», «Двойной удар»,  «Защита», « Кто быстрее», «Вижу цель», « Проведи пешку в ферзи», «Сделай ничью», «Проведи комбинацию», «Выигрыш фигуры», «Мат в три хода», «Квадрат», «Проведи пешку в ферзя», «Выигрыш или ничья», «Куда отступить королем», «Путь к ничьей» и др..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E69" w:rsidRDefault="00921E69" w:rsidP="00921E69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Cs/>
          <w:color w:val="000000"/>
          <w:sz w:val="28"/>
          <w:szCs w:val="28"/>
        </w:rPr>
        <w:t>Кадровое обеспечение.</w:t>
      </w:r>
    </w:p>
    <w:p w:rsidR="00921E69" w:rsidRDefault="00921E69" w:rsidP="00921E69">
      <w:pPr>
        <w:spacing w:after="0" w:line="240" w:lineRule="auto"/>
        <w:ind w:left="-6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>Для успешной реализации Программы проводить обучение игре в шахматы могут: педагог дополнительного образования; инструктор по физической культуре; воспитатель или иной специалист ДОУ, имеющий педагогическое образование со специализацией «Дошкольное образование» и курсы повышения квалификации по теме «Методика преподавания курса «Шахматы» в общеобразовательных организациях в рамках ФГОС».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E69" w:rsidRPr="009C780D" w:rsidRDefault="00921E69" w:rsidP="009C780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1" w:name="_Toc145925706"/>
      <w:r w:rsidRPr="009C780D">
        <w:rPr>
          <w:rFonts w:ascii="Times New Roman" w:hAnsi="Times New Roman" w:cs="Times New Roman"/>
          <w:color w:val="auto"/>
        </w:rPr>
        <w:t>3.2 Формы контроля и аттестации:</w:t>
      </w:r>
      <w:bookmarkEnd w:id="11"/>
    </w:p>
    <w:p w:rsidR="00921E69" w:rsidRDefault="00921E69" w:rsidP="00921E69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 Symbol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собеседование,  </w:t>
      </w:r>
    </w:p>
    <w:p w:rsidR="00921E69" w:rsidRDefault="00921E69" w:rsidP="00921E69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 Symbol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наблюдение,  </w:t>
      </w:r>
    </w:p>
    <w:p w:rsidR="00921E69" w:rsidRDefault="00921E69" w:rsidP="00921E69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 Symbol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интерактивное занятие; </w:t>
      </w:r>
    </w:p>
    <w:p w:rsidR="00921E69" w:rsidRDefault="00921E69" w:rsidP="00921E69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 Symbol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анкетирование,  </w:t>
      </w:r>
    </w:p>
    <w:p w:rsidR="00921E69" w:rsidRDefault="00921E69" w:rsidP="00921E69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 Symbol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выполнение творческих заданий,  </w:t>
      </w:r>
    </w:p>
    <w:p w:rsidR="00921E69" w:rsidRDefault="00921E69" w:rsidP="00921E69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 Symbol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тестирование,  </w:t>
      </w:r>
    </w:p>
    <w:p w:rsidR="00921E69" w:rsidRDefault="00921E69" w:rsidP="00921E69">
      <w:pPr>
        <w:spacing w:after="0" w:line="240" w:lineRule="auto"/>
        <w:ind w:left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 Symbol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соревнованиях.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Текущий контроль (проверка выполнения задания после занятия, проверка, самоанализ и сравнение, решение шахматных задач, коллективные и  самостоятельные разборы партий, результаты шахматных партий).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Беседа в форме «вопро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ответ».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Периодический контрол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проверяет степень усвоения материала по блоку.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занятия или тест.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- проверяется накануне перевода на следующий год обучения. Зачетная работа по заданной теме или участие в соревновании, турнирах.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21E69" w:rsidRPr="009C780D" w:rsidRDefault="00921E69" w:rsidP="009C780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2" w:name="_Toc145925707"/>
      <w:r w:rsidRPr="009C780D">
        <w:rPr>
          <w:rFonts w:ascii="Times New Roman" w:hAnsi="Times New Roman" w:cs="Times New Roman"/>
          <w:color w:val="auto"/>
        </w:rPr>
        <w:t>3.3 Планируемые результаты</w:t>
      </w:r>
      <w:bookmarkEnd w:id="12"/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освоения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должны показать следующие результаты: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Предметные результаты;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Знает  шахматные термины и шахматный кодекс;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играть каждой фигурой в отдельности и в совокупности с другими фигурами;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ставить мат с разных позиций;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решать задачи на мат в несколько ходов;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записывать шахматную партию;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проводить шахматные комбинации.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результат программы – обучающиеся научаться  взаимодействию со сверстниками по правилам проведения шахматной партии и соревнований в соответствии с шахматным кодексом, </w:t>
      </w:r>
      <w:proofErr w:type="gramStart"/>
      <w:r>
        <w:rPr>
          <w:rFonts w:ascii="Times New Roman" w:hAnsi="Times New Roman"/>
          <w:sz w:val="28"/>
          <w:szCs w:val="28"/>
        </w:rPr>
        <w:t>приобретут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умение сыграть по правилам шахматную партию от начала до конца.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Личностные результаты: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установки на безопасный, здоровый образ жизни;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мотивации к творческому труду, работе на результат;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Бережному отношению к материальным и духовным ценностям края;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самостоятельности и личной ответственности за свои поступки, в том числе в информационной деятельности. 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Познавательные;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задавать вопросы;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пользоваться ПК и интернетом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справочной, научно-популярной литературой, сайтами);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читать диаграммы, составлять шахматные задачи;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умеет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строить логическую цепь рассуждений.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;</w:t>
      </w:r>
      <w:proofErr w:type="gramEnd"/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владеет современными технологиями интерактивного обучения;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ставить цель, планирует свою индивидуальную деятельность во время игры; 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 последовательность шагов алгоритма для достижения цели;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соотносит поставленные  цели с возможностями;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шаги  решения задачи; - видит  итоговый результат.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обосновывать свою точку зрения (аргументировать, основываясь на предметном знании);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 принять другую точку зрения, отличную от своей;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умеет  работать в команде; </w:t>
      </w:r>
    </w:p>
    <w:p w:rsidR="00921E69" w:rsidRDefault="00921E69" w:rsidP="00921E69">
      <w:pPr>
        <w:numPr>
          <w:ilvl w:val="0"/>
          <w:numId w:val="10"/>
        </w:numPr>
        <w:spacing w:after="0" w:line="240" w:lineRule="auto"/>
        <w:ind w:hanging="2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слушать собеседника и вести диалог.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ind w:left="-5"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spacing w:after="0" w:line="240" w:lineRule="auto"/>
        <w:ind w:left="-5" w:right="6"/>
        <w:jc w:val="both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1CE5" w:rsidRDefault="00761CE5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1CE5" w:rsidRDefault="00761CE5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Default="00921E69" w:rsidP="00921E69">
      <w:pPr>
        <w:pStyle w:val="ad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4592570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МЕТОДИЧЕСКОЕ ОБЕСПЕЧЕНИЕ</w:t>
      </w:r>
      <w:bookmarkEnd w:id="13"/>
    </w:p>
    <w:p w:rsidR="00921E69" w:rsidRDefault="00921E69" w:rsidP="00921E69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принципы, положенные в основу программы: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1.Доступность.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2.Системность и последовательность. Связь теоретических знаний с практической деятельностью. </w:t>
      </w:r>
    </w:p>
    <w:p w:rsidR="00921E69" w:rsidRDefault="00921E69" w:rsidP="00921E69">
      <w:pPr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Перспективность, нацеленность на конечный результат. </w:t>
      </w:r>
    </w:p>
    <w:p w:rsidR="00921E69" w:rsidRDefault="00921E69" w:rsidP="00921E69">
      <w:pPr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Наглядности (иллюстраций, таблиц, схем и т.п.). </w:t>
      </w:r>
    </w:p>
    <w:p w:rsidR="00921E69" w:rsidRDefault="00921E69" w:rsidP="00921E69">
      <w:pPr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Развивающего обучения (поддерживать активность, заинтересованность, давать свободу выбора творческой и логической деятельности).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работы: 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1.Объяснительно-иллюстративный (беседа, рассказ, пояснение, дидактические занятия, компьютерные игры). </w:t>
      </w:r>
    </w:p>
    <w:p w:rsidR="00921E69" w:rsidRDefault="00921E69" w:rsidP="00921E69">
      <w:pPr>
        <w:numPr>
          <w:ilvl w:val="0"/>
          <w:numId w:val="14"/>
        </w:numPr>
        <w:spacing w:after="0" w:line="240" w:lineRule="auto"/>
        <w:ind w:hanging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 (воспроизведение). </w:t>
      </w:r>
    </w:p>
    <w:p w:rsidR="00921E69" w:rsidRDefault="00921E69" w:rsidP="00921E69">
      <w:pPr>
        <w:numPr>
          <w:ilvl w:val="0"/>
          <w:numId w:val="14"/>
        </w:numPr>
        <w:spacing w:after="0" w:line="240" w:lineRule="auto"/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Проблемно-поисковый. (решение задач, разбор партий) </w:t>
      </w:r>
    </w:p>
    <w:p w:rsidR="00921E69" w:rsidRDefault="00921E69" w:rsidP="00921E69">
      <w:pPr>
        <w:numPr>
          <w:ilvl w:val="0"/>
          <w:numId w:val="14"/>
        </w:numPr>
        <w:spacing w:after="0" w:line="240" w:lineRule="auto"/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Анкетирование (проводится с целью выявления отношений обучающихся к занятиям).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5.Тестирование (проводится с целью выявления: статуса ученика в группе и в классе; самооценки; мотивации; познавательных интересов).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Занятие состоит из следующих структурных компонентов: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Организационный момент, характеризующийся подготовкой учащихся к занятию;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2.Повторение материала, изученного на предыдущем занятии;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3.Постановка цели занятия перед учащимися;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4.Изложение нового материала;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5.Практическая работа;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6.Обобщение материала, изученного в ходе занятия;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7.Подведение итогов;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8.Уборка рабочего места. </w:t>
      </w:r>
    </w:p>
    <w:p w:rsidR="00921E69" w:rsidRDefault="00921E69" w:rsidP="00921E6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/>
    <w:p w:rsidR="00921E69" w:rsidRDefault="00921E69" w:rsidP="00921E6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_Toc145925709"/>
      <w:r>
        <w:rPr>
          <w:rFonts w:ascii="Times New Roman" w:hAnsi="Times New Roman" w:cs="Times New Roman"/>
          <w:color w:val="auto"/>
          <w:lang w:val="en-US"/>
        </w:rPr>
        <w:t>V</w:t>
      </w:r>
      <w:r>
        <w:rPr>
          <w:rFonts w:ascii="Times New Roman" w:hAnsi="Times New Roman" w:cs="Times New Roman"/>
          <w:color w:val="auto"/>
        </w:rPr>
        <w:t>. ДИАГНОСТИЧЕСКИЙ ИНСТРУМЕНТАРИЙ</w:t>
      </w:r>
      <w:bookmarkEnd w:id="14"/>
    </w:p>
    <w:p w:rsidR="00921E69" w:rsidRDefault="00921E69" w:rsidP="00921E69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921E69" w:rsidRDefault="00921E69" w:rsidP="00921E69">
      <w:pPr>
        <w:ind w:left="-1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Оценка индивидуального развития детей производится педагогом в рамках педагогической диагностики детского развития. Для оценки своей работы, педагогом разработаны критерии в соответствии с программным материалом, предложенным кандидатом педагогических наук И. Г. </w:t>
      </w:r>
      <w:proofErr w:type="spellStart"/>
      <w:r>
        <w:rPr>
          <w:rFonts w:ascii="Times New Roman" w:hAnsi="Times New Roman"/>
          <w:sz w:val="28"/>
          <w:szCs w:val="28"/>
        </w:rPr>
        <w:t>Сухиным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которые помогают выстраивать взаимодействие с детьми. На разработанные критерии дана рецензия </w:t>
      </w:r>
      <w:proofErr w:type="spellStart"/>
      <w:r>
        <w:rPr>
          <w:rFonts w:ascii="Times New Roman" w:hAnsi="Times New Roman"/>
          <w:sz w:val="28"/>
          <w:szCs w:val="28"/>
        </w:rPr>
        <w:t>к.п.н</w:t>
      </w:r>
      <w:proofErr w:type="spellEnd"/>
      <w:r>
        <w:rPr>
          <w:rFonts w:ascii="Times New Roman" w:hAnsi="Times New Roman"/>
          <w:sz w:val="28"/>
          <w:szCs w:val="28"/>
        </w:rPr>
        <w:t xml:space="preserve">. И. Г. </w:t>
      </w:r>
      <w:proofErr w:type="spellStart"/>
      <w:r>
        <w:rPr>
          <w:rFonts w:ascii="Times New Roman" w:hAnsi="Times New Roman"/>
          <w:sz w:val="28"/>
          <w:szCs w:val="28"/>
        </w:rPr>
        <w:t>Сухиным</w:t>
      </w:r>
      <w:proofErr w:type="spellEnd"/>
      <w:r>
        <w:rPr>
          <w:rFonts w:ascii="Times New Roman" w:hAnsi="Times New Roman"/>
          <w:sz w:val="28"/>
          <w:szCs w:val="28"/>
        </w:rPr>
        <w:t xml:space="preserve">. Во время свободной образовательной деятельности создаются диагностические ситуации для оценки индивидуальной динамики и перспективы интеллектуального развития каждого ребенка, посещающего шахматный кружок, которые фиксируются в карте наблюдения детского развития. Применение данных методов позволяет получить объем информации в оптимальные сроки. Педагогическая диагностика детского развития осуществляется 2 раза в год (сентябрь, май). </w:t>
      </w:r>
    </w:p>
    <w:p w:rsidR="00921E69" w:rsidRDefault="00921E69" w:rsidP="00921E69">
      <w:pPr>
        <w:spacing w:after="34" w:line="256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1E69" w:rsidRDefault="00921E69" w:rsidP="00921E69">
      <w:pPr>
        <w:spacing w:after="11" w:line="268" w:lineRule="auto"/>
        <w:ind w:left="1028" w:right="9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карта наблюдений детского развития по шахматному образованию </w:t>
      </w:r>
    </w:p>
    <w:p w:rsidR="00921E69" w:rsidRDefault="00921E69" w:rsidP="00921E69">
      <w:pPr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Дата______________________________________________________________ Фамилия, имя ребенка_______________________________________________ </w:t>
      </w:r>
    </w:p>
    <w:p w:rsidR="00921E69" w:rsidRDefault="00921E69" w:rsidP="00921E69">
      <w:p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58" w:type="dxa"/>
        <w:tblInd w:w="-113" w:type="dxa"/>
        <w:tblCellMar>
          <w:top w:w="7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217"/>
        <w:gridCol w:w="1661"/>
        <w:gridCol w:w="1980"/>
      </w:tblGrid>
      <w:tr w:rsidR="00921E69" w:rsidTr="00921E69">
        <w:trPr>
          <w:trHeight w:val="653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развития </w:t>
            </w:r>
          </w:p>
          <w:p w:rsidR="00921E69" w:rsidRDefault="00921E69">
            <w:pPr>
              <w:spacing w:after="0" w:line="256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показателей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921E69" w:rsidTr="00921E69">
        <w:trPr>
          <w:trHeight w:val="334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righ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921E69" w:rsidTr="00921E69">
        <w:trPr>
          <w:trHeight w:val="286"/>
        </w:trPr>
        <w:tc>
          <w:tcPr>
            <w:tcW w:w="9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ПОБУЖДЕНИЯ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интерес к шахматной игре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постоянной помощи сверстникам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Активность во время образовательной деятельности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9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ЗНАНИЯ, ПРЕДСТАВЛЕНИЯ </w:t>
            </w:r>
          </w:p>
        </w:tc>
      </w:tr>
      <w:tr w:rsidR="00921E69" w:rsidTr="00921E69">
        <w:trPr>
          <w:trHeight w:val="289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шахмат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Шахматная доска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1114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 w:right="2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Шахматные термины (шахматное поле, горизонталь, вертикаль, диагональ, центр, начальное положение, белые и черные, партнеры, ход, взятие, стоять перед боем, взятие на проходе, шах, мат) 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562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Названия шахматных фигур: король, ферзь, ладья, конь, слон, пешка.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Элементарные правила игры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Некоторые тактические приемы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8"/>
        </w:trPr>
        <w:tc>
          <w:tcPr>
            <w:tcW w:w="9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УМЕНИЯ, НАВЫКИ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горизонталь, вертикаль, диагональ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562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Расставлять шахматные фигуры на шахматной доске в начальном положении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83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 w:right="7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Играть каждой шахматной фигурой в отдельности и в совокупности с другими фигурами без нарушений правил шахматного кодекса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Играть малым числом фигур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основными шахматными терминами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применять элементарные правила игры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Объявлять шах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Ставить мат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Отвечать на познавательные (логические) вопросы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шахматные ребусы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E69" w:rsidTr="00921E69">
        <w:trPr>
          <w:trHeight w:val="28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Отгадывать шахматные загадки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E69" w:rsidRDefault="00921E69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33D1D" w:rsidRDefault="00921E69" w:rsidP="00C33D1D">
      <w:pPr>
        <w:spacing w:after="269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Критерии оценки показателей: </w:t>
      </w:r>
    </w:p>
    <w:p w:rsidR="00921E69" w:rsidRDefault="00921E69" w:rsidP="00C33D1D">
      <w:pPr>
        <w:spacing w:after="269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 w:color="000000"/>
        </w:rPr>
        <w:t>Уровень развития сформирован: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представление об истории шахмат;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представление о шахматной доске, умеет ориентироваться на ней, умеет правильно помещать шахматную доску между партнерами;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Знает шахматные термины: белое и черное поле, горизонталь, вертикаль, диагональ, центр, партнеры, начальное положение, белые, черные, ход, </w:t>
      </w:r>
      <w:proofErr w:type="gramEnd"/>
    </w:p>
    <w:p w:rsidR="00921E69" w:rsidRDefault="00921E69" w:rsidP="00921E69">
      <w:pPr>
        <w:spacing w:after="0" w:line="240" w:lineRule="auto"/>
        <w:ind w:left="2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взятие, стоять под боем, взятие на проходе, шах, мат;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Умеет различать горизонталь, вертикаль, диагональ;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Знает названия шахматных фигур: ладья, слон, ферзь, конь, пешка, король;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 расставляет шахматные фигуры на шахматной доске в начальном положении;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Умеет играть каждой фигурой в отдельности и в совокупности с другими фигурами без нарушений правил шахматного кодекса;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Владеет правилами хода и взятия каждой фигуры;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представление об элементарных правилах игры;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Играет малым числом фигур;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Владеет основными шахматными терминами;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 применяет элементарные правила игры;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представление о некоторых тактических приемах;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Умеет объявлять шах;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Умеет ставить мат;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сформированный устойчивый интерес к шахматной игре;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Оказывает постоянную помощь сверстникам;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Активно проявляет себя во время образовательной деятельности. </w:t>
      </w:r>
    </w:p>
    <w:p w:rsidR="00921E69" w:rsidRDefault="00921E69" w:rsidP="00921E69">
      <w:pPr>
        <w:spacing w:after="0" w:line="240" w:lineRule="auto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 w:color="000000"/>
        </w:rPr>
        <w:t>Уровень развития недостаточно сформирован: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поверхностное представление об истории шахмат;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некоторое представление о шахматной доске, умеет ориентироваться на ней, не умеет правильно помещать шахматную доску между партнерами;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Частично владеет основными шахматными терминами;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Затрудняется в различии горизонтали, вертикали, диагонали;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Различает и называет некоторые шахматные фигуры;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Затрудняется при правильной расстановке </w:t>
      </w:r>
      <w:proofErr w:type="gramStart"/>
      <w:r>
        <w:rPr>
          <w:rFonts w:ascii="Times New Roman" w:hAnsi="Times New Roman"/>
          <w:sz w:val="28"/>
          <w:szCs w:val="28"/>
        </w:rPr>
        <w:t>шахматных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фигуры на шахматной доске в начальном положении;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Испытывает затруднения в игре каждой фигурой в отдельности и в совокупности с другими фигурами без нарушений правил шахматного кодекса;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Частично владеет правилами хода и взятия каждой фигуры;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некоторое представление об элементарных правилах игры;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Испытывает некоторые затруднения в игре с малым числом фигур;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Частично владеет основными шахматными терминами;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некоторые представления об элементарных правилах игры;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представление о некоторых тактических приемах;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умеет объявлять шах;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умеет ставить мат;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Путает элементарные правила игры;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Проявляет интерес к шахматной игре;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Активен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в некоторых видах деятельности.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Уровень развития не сформирован: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 имеет представление об истории шахмат;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-Имеет частичное представление о шахматной доске, не умеет ориентироваться на ней, не умеет правильно помещать шахматную доску между партнерами;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Не знает 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шах, мат; </w:t>
      </w:r>
      <w:proofErr w:type="gramEnd"/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различает горизонталь, вертикаль, диагональ;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Знает названия 1-2 шахматных фигур: ладья, слон, ферзь, конь, пешка, король; </w:t>
      </w:r>
      <w:proofErr w:type="gramEnd"/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имеет представления о расстановке шахматных фигур на шахматной доске в начальном положении;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играет каждой фигурой в отдельности и в совокупности с другими фигурами без нарушений правил шахматного кодекса;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владеет правилами хода и взятия каждой фигуры;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имеет представление об элементарных правилах игры;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играет малым числом фигур;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владеет основными шахматными терминами;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знает элементарные правила игры;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имеет представление о некоторых тактических приемах;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умеет объявлять шах и ставить мат;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интерес к шахматной игре; </w:t>
      </w:r>
    </w:p>
    <w:p w:rsidR="00921E69" w:rsidRDefault="00921E69" w:rsidP="0092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принимает активного участия в образовательной деятельности. </w:t>
      </w:r>
    </w:p>
    <w:p w:rsidR="00921E69" w:rsidRDefault="00921E69" w:rsidP="00921E69">
      <w:pPr>
        <w:spacing w:after="0" w:line="240" w:lineRule="auto"/>
        <w:jc w:val="both"/>
      </w:pPr>
      <w:r>
        <w:t xml:space="preserve"> </w:t>
      </w:r>
    </w:p>
    <w:p w:rsidR="00921E69" w:rsidRDefault="00921E69" w:rsidP="00921E69">
      <w:pPr>
        <w:spacing w:after="0" w:line="240" w:lineRule="auto"/>
        <w:jc w:val="both"/>
      </w:pPr>
      <w:r>
        <w:rPr>
          <w:rFonts w:cs="Calibri"/>
        </w:rPr>
        <w:t xml:space="preserve"> </w:t>
      </w:r>
    </w:p>
    <w:p w:rsidR="00921E69" w:rsidRDefault="00921E69" w:rsidP="00921E69">
      <w:pPr>
        <w:pStyle w:val="Style13"/>
        <w:widowControl/>
        <w:spacing w:line="240" w:lineRule="auto"/>
        <w:ind w:left="2"/>
        <w:jc w:val="both"/>
        <w:rPr>
          <w:rStyle w:val="FontStyle53"/>
          <w:sz w:val="28"/>
          <w:szCs w:val="28"/>
        </w:rPr>
      </w:pPr>
    </w:p>
    <w:p w:rsidR="009C780D" w:rsidRDefault="009C780D" w:rsidP="00921E69">
      <w:pPr>
        <w:pStyle w:val="Style13"/>
        <w:widowControl/>
        <w:spacing w:line="240" w:lineRule="auto"/>
        <w:ind w:left="2"/>
        <w:jc w:val="both"/>
        <w:rPr>
          <w:rStyle w:val="FontStyle53"/>
          <w:sz w:val="28"/>
          <w:szCs w:val="28"/>
        </w:rPr>
      </w:pPr>
    </w:p>
    <w:p w:rsidR="009C780D" w:rsidRDefault="009C780D" w:rsidP="00921E69">
      <w:pPr>
        <w:pStyle w:val="Style13"/>
        <w:widowControl/>
        <w:spacing w:line="240" w:lineRule="auto"/>
        <w:ind w:left="2"/>
        <w:jc w:val="both"/>
        <w:rPr>
          <w:rStyle w:val="FontStyle53"/>
          <w:sz w:val="28"/>
          <w:szCs w:val="28"/>
        </w:rPr>
      </w:pPr>
    </w:p>
    <w:p w:rsidR="009C780D" w:rsidRDefault="009C780D" w:rsidP="00921E69">
      <w:pPr>
        <w:pStyle w:val="Style13"/>
        <w:widowControl/>
        <w:spacing w:line="240" w:lineRule="auto"/>
        <w:ind w:left="2"/>
        <w:jc w:val="both"/>
        <w:rPr>
          <w:rStyle w:val="FontStyle53"/>
          <w:sz w:val="28"/>
          <w:szCs w:val="28"/>
        </w:rPr>
      </w:pPr>
    </w:p>
    <w:p w:rsidR="009C780D" w:rsidRDefault="009C780D" w:rsidP="00921E69">
      <w:pPr>
        <w:pStyle w:val="Style13"/>
        <w:widowControl/>
        <w:spacing w:line="240" w:lineRule="auto"/>
        <w:ind w:left="2"/>
        <w:jc w:val="both"/>
        <w:rPr>
          <w:rStyle w:val="FontStyle53"/>
          <w:sz w:val="28"/>
          <w:szCs w:val="28"/>
        </w:rPr>
      </w:pPr>
    </w:p>
    <w:p w:rsidR="009C780D" w:rsidRDefault="009C780D" w:rsidP="00921E69">
      <w:pPr>
        <w:pStyle w:val="Style13"/>
        <w:widowControl/>
        <w:spacing w:line="240" w:lineRule="auto"/>
        <w:ind w:left="2"/>
        <w:jc w:val="both"/>
        <w:rPr>
          <w:rStyle w:val="FontStyle53"/>
          <w:sz w:val="28"/>
          <w:szCs w:val="28"/>
        </w:rPr>
      </w:pPr>
    </w:p>
    <w:p w:rsidR="009C780D" w:rsidRDefault="009C780D" w:rsidP="00921E69">
      <w:pPr>
        <w:pStyle w:val="Style13"/>
        <w:widowControl/>
        <w:spacing w:line="240" w:lineRule="auto"/>
        <w:ind w:left="2"/>
        <w:jc w:val="both"/>
        <w:rPr>
          <w:rStyle w:val="FontStyle53"/>
          <w:sz w:val="28"/>
          <w:szCs w:val="28"/>
        </w:rPr>
      </w:pPr>
    </w:p>
    <w:p w:rsidR="008C5E71" w:rsidRDefault="008C5E71" w:rsidP="00921E69">
      <w:pPr>
        <w:pStyle w:val="Style13"/>
        <w:widowControl/>
        <w:spacing w:before="5" w:line="324" w:lineRule="exact"/>
        <w:rPr>
          <w:rStyle w:val="FontStyle53"/>
          <w:sz w:val="28"/>
          <w:szCs w:val="28"/>
        </w:rPr>
      </w:pPr>
    </w:p>
    <w:p w:rsidR="00921E69" w:rsidRDefault="00921E69" w:rsidP="00921E69">
      <w:pPr>
        <w:pStyle w:val="Style13"/>
        <w:widowControl/>
        <w:spacing w:before="5" w:line="324" w:lineRule="exact"/>
        <w:ind w:left="2"/>
        <w:rPr>
          <w:rStyle w:val="FontStyle53"/>
          <w:sz w:val="28"/>
          <w:szCs w:val="28"/>
        </w:rPr>
      </w:pPr>
    </w:p>
    <w:p w:rsidR="00921E69" w:rsidRDefault="008C5E71" w:rsidP="008C5E71">
      <w:pPr>
        <w:pStyle w:val="ad"/>
        <w:spacing w:after="0" w:line="240" w:lineRule="auto"/>
        <w:ind w:left="709"/>
        <w:outlineLvl w:val="0"/>
        <w:rPr>
          <w:b/>
          <w:bCs/>
        </w:rPr>
      </w:pPr>
      <w:r w:rsidRPr="00D567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bookmarkStart w:id="15" w:name="_Toc145925710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21E69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bookmarkEnd w:id="15"/>
      <w:r w:rsidR="00921E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1E69" w:rsidRDefault="00921E69" w:rsidP="00921E69">
      <w:pPr>
        <w:pStyle w:val="ad"/>
        <w:spacing w:after="0" w:line="240" w:lineRule="auto"/>
        <w:ind w:left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69" w:rsidRPr="009C780D" w:rsidRDefault="00921E69" w:rsidP="009C780D">
      <w:pPr>
        <w:spacing w:after="0" w:line="240" w:lineRule="auto"/>
        <w:rPr>
          <w:rStyle w:val="FontStyle53"/>
          <w:sz w:val="28"/>
          <w:szCs w:val="28"/>
        </w:rPr>
      </w:pPr>
      <w:r w:rsidRPr="009C780D">
        <w:rPr>
          <w:rStyle w:val="FontStyle53"/>
          <w:b/>
          <w:sz w:val="28"/>
          <w:szCs w:val="28"/>
        </w:rPr>
        <w:t>Нормативные документы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Конституция РФ (принята всенародным голосованием 12.12.1993 с изменениями, одобренными в ходе общероссийского голосования 01.07.2020).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Федеральный закон от 29.12.2012 № 273-ФЗ (ред. от 17.02.2023) «Об образовании в Российской Федерации» (с изм. и доп., вступ. в силу с 28.02.2023, далее – ФЗ №273).  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>Федеральный закон РФ от 24.07.1998 № 124-ФЗ «Об основных  гарантиях прав ребенка в Российской Федерации» (с изменениями от 29.12.2022г.).   4.</w:t>
      </w:r>
      <w:r w:rsidRPr="009C780D">
        <w:rPr>
          <w:rFonts w:ascii="Times New Roman" w:eastAsia="Arial" w:hAnsi="Times New Roman"/>
          <w:sz w:val="28"/>
          <w:szCs w:val="28"/>
        </w:rPr>
        <w:t xml:space="preserve"> </w:t>
      </w:r>
      <w:r w:rsidRPr="009C780D">
        <w:rPr>
          <w:rFonts w:ascii="Times New Roman" w:hAnsi="Times New Roman"/>
          <w:sz w:val="28"/>
          <w:szCs w:val="28"/>
        </w:rPr>
        <w:t>Распоряжение Правительства РФ от</w:t>
      </w:r>
      <w:r w:rsidRPr="009C780D">
        <w:rPr>
          <w:rFonts w:ascii="Times New Roman" w:hAnsi="Times New Roman"/>
          <w:color w:val="4472C4"/>
          <w:sz w:val="28"/>
          <w:szCs w:val="28"/>
        </w:rPr>
        <w:t xml:space="preserve"> </w:t>
      </w:r>
      <w:r w:rsidRPr="009C780D">
        <w:rPr>
          <w:rFonts w:ascii="Times New Roman" w:hAnsi="Times New Roman"/>
          <w:sz w:val="28"/>
          <w:szCs w:val="28"/>
        </w:rPr>
        <w:t xml:space="preserve">31 марта 2022 г. № 678-р «Концепция развития дополнительного образования детей до 2030 года»             (далее – Концепция). 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Распоряжение Правительства РФ от 29 мая 2015 г. № 996-р «Стратегия развития воспитания в РФ на период до 2025 года». 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>Приоритетный проект «Доступное дополнительное образование для детей», утвержденный 30 ноября 2016 г. протоколом заседания президиума при Президенте РФ (в ред. от 27.09.2017).</w:t>
      </w:r>
      <w:r w:rsidRPr="009C780D">
        <w:rPr>
          <w:rFonts w:ascii="Times New Roman" w:hAnsi="Times New Roman"/>
          <w:color w:val="4472C4"/>
          <w:sz w:val="28"/>
          <w:szCs w:val="28"/>
        </w:rPr>
        <w:t xml:space="preserve"> </w:t>
      </w:r>
      <w:r w:rsidRPr="009C780D">
        <w:rPr>
          <w:rFonts w:ascii="Times New Roman" w:hAnsi="Times New Roman"/>
          <w:sz w:val="28"/>
          <w:szCs w:val="28"/>
        </w:rPr>
        <w:t xml:space="preserve">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Федеральный проект «Успех каждого ребенка», утвержденный 07 декабря 2018 г.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 (далее – Приказ №629). 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</w:t>
      </w:r>
      <w:r w:rsidRPr="009C780D">
        <w:rPr>
          <w:rFonts w:ascii="Times New Roman" w:hAnsi="Times New Roman"/>
          <w:color w:val="444444"/>
          <w:sz w:val="28"/>
          <w:szCs w:val="28"/>
        </w:rPr>
        <w:t xml:space="preserve">от 23 августа 2017 года </w:t>
      </w:r>
      <w:r w:rsidRPr="009C780D">
        <w:rPr>
          <w:rFonts w:ascii="Times New Roman" w:hAnsi="Times New Roman"/>
          <w:sz w:val="28"/>
          <w:szCs w:val="28"/>
        </w:rPr>
        <w:t xml:space="preserve">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Приказ № 816).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Приказ Министерства просвещения РФ от 03.09.2019 № 467 «Об утверждении Целевой модели развития региональных систем дополнительного образования детей» (в редакции от 02.02.2021г.).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Письмо Министерства просвещения РФ от 30.12.2022 № АБ-3924/06 «Создание современного инклюзивного образовательного пространства для детей с ограниченными </w:t>
      </w:r>
      <w:r w:rsidRPr="009C780D">
        <w:rPr>
          <w:rFonts w:ascii="Times New Roman" w:hAnsi="Times New Roman"/>
          <w:sz w:val="28"/>
          <w:szCs w:val="28"/>
        </w:rPr>
        <w:tab/>
        <w:t xml:space="preserve">возможностями </w:t>
      </w:r>
      <w:r w:rsidRPr="009C780D">
        <w:rPr>
          <w:rFonts w:ascii="Times New Roman" w:hAnsi="Times New Roman"/>
          <w:sz w:val="28"/>
          <w:szCs w:val="28"/>
        </w:rPr>
        <w:tab/>
        <w:t xml:space="preserve">здоровья </w:t>
      </w:r>
      <w:r w:rsidRPr="009C780D">
        <w:rPr>
          <w:rFonts w:ascii="Times New Roman" w:hAnsi="Times New Roman"/>
          <w:sz w:val="28"/>
          <w:szCs w:val="28"/>
        </w:rPr>
        <w:tab/>
        <w:t xml:space="preserve">и </w:t>
      </w:r>
      <w:r w:rsidRPr="009C780D">
        <w:rPr>
          <w:rFonts w:ascii="Times New Roman" w:hAnsi="Times New Roman"/>
          <w:sz w:val="28"/>
          <w:szCs w:val="28"/>
        </w:rPr>
        <w:tab/>
        <w:t xml:space="preserve">детей-инвалидов </w:t>
      </w:r>
      <w:r w:rsidRPr="009C780D">
        <w:rPr>
          <w:rFonts w:ascii="Times New Roman" w:hAnsi="Times New Roman"/>
          <w:sz w:val="28"/>
          <w:szCs w:val="28"/>
        </w:rPr>
        <w:tab/>
        <w:t xml:space="preserve">на </w:t>
      </w:r>
      <w:r w:rsidRPr="009C780D">
        <w:rPr>
          <w:rFonts w:ascii="Times New Roman" w:hAnsi="Times New Roman"/>
          <w:sz w:val="28"/>
          <w:szCs w:val="28"/>
        </w:rPr>
        <w:tab/>
        <w:t xml:space="preserve">базе образовательных </w:t>
      </w:r>
      <w:r w:rsidRPr="009C780D">
        <w:rPr>
          <w:rFonts w:ascii="Times New Roman" w:hAnsi="Times New Roman"/>
          <w:sz w:val="28"/>
          <w:szCs w:val="28"/>
        </w:rPr>
        <w:tab/>
        <w:t xml:space="preserve">организаций, </w:t>
      </w:r>
      <w:r w:rsidRPr="009C780D">
        <w:rPr>
          <w:rFonts w:ascii="Times New Roman" w:hAnsi="Times New Roman"/>
          <w:sz w:val="28"/>
          <w:szCs w:val="28"/>
        </w:rPr>
        <w:tab/>
        <w:t xml:space="preserve">реализующих </w:t>
      </w:r>
      <w:r w:rsidRPr="009C780D">
        <w:rPr>
          <w:rFonts w:ascii="Times New Roman" w:hAnsi="Times New Roman"/>
          <w:sz w:val="28"/>
          <w:szCs w:val="28"/>
        </w:rPr>
        <w:tab/>
        <w:t xml:space="preserve">дополнительные общеобразовательные программы в субъектах Российской Федерации».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lastRenderedPageBreak/>
        <w:t xml:space="preserve">Письмо Министерства просвещения РФ от 1 августа 2019 г. № ТС1780/07 «О направлении эффективных моделей дополнительного образования </w:t>
      </w:r>
      <w:proofErr w:type="gramStart"/>
      <w:r w:rsidRPr="009C780D">
        <w:rPr>
          <w:rFonts w:ascii="Times New Roman" w:hAnsi="Times New Roman"/>
          <w:sz w:val="28"/>
          <w:szCs w:val="28"/>
        </w:rPr>
        <w:t>для</w:t>
      </w:r>
      <w:proofErr w:type="gramEnd"/>
      <w:r w:rsidRPr="009C780D">
        <w:rPr>
          <w:rFonts w:ascii="Times New Roman" w:hAnsi="Times New Roman"/>
          <w:sz w:val="28"/>
          <w:szCs w:val="28"/>
        </w:rPr>
        <w:t xml:space="preserve"> обучающихся с ОВЗ».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СанПиН).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C780D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 (рзд.VI.</w:t>
      </w:r>
      <w:proofErr w:type="gramEnd"/>
      <w:r w:rsidRPr="009C78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80D">
        <w:rPr>
          <w:rFonts w:ascii="Times New Roman" w:hAnsi="Times New Roman"/>
          <w:sz w:val="28"/>
          <w:szCs w:val="28"/>
        </w:rPr>
        <w:t xml:space="preserve">Гигиенические нормативы по устройству, содержанию и режиму работы организаций воспитания и обучения, отдыха и оздоровления детей и молодежи»). </w:t>
      </w:r>
      <w:proofErr w:type="gramEnd"/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>Постановление Правительства Ростовской области от 08.12.2020 № 289 «О мероприятиях по формированию современных управленческих решений и организационно-</w:t>
      </w:r>
      <w:proofErr w:type="gramStart"/>
      <w:r w:rsidRPr="009C780D"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 w:rsidRPr="009C780D">
        <w:rPr>
          <w:rFonts w:ascii="Times New Roman" w:hAnsi="Times New Roman"/>
          <w:sz w:val="28"/>
          <w:szCs w:val="28"/>
        </w:rPr>
        <w:t xml:space="preserve">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«Образование».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Приказ Министерства общего и профессионального образования Ростовской области от 14.03.2023г №225 «О проведении независимой оценки качества дополнительных общеобразовательных программ в Ростовской области». 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 для педагогов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Основной список: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Дворецкий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,М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Методы шахматного обучения – Харьков: «Фолио», 1997.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Дорофеева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Хочу учиться шахматам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Russian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Chess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House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2008.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Журавлев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,Н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Шаг за шагом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1986.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Зак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Пути совершенствования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1988.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Калиниченко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,Н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Шахматная стратегия: Полный курс – М.: ФАИР-ПРЕСС, 2005.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Карпов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Учитесь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шахмата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– М.: ЭГМОНТ Россия ЛТД, 2003.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Кентлер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Шахматный букварь-раскраска – М.: ФСРМПНТС, 2005.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Костенюк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научить шахматам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Russian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Chess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House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2008.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Костров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В какую силу я играю? Гамбиты – СПб: «Литера», 2001.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Костров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В какую силу я играю? Открытые дебюты – СПб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Литера», 2001.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Костров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В какую силу я играю? Полуоткрытые дебюты – СПб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Литера», 2001.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Костьев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Учителю о шахматах – М.: «Просвещение», 1986.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Нейштадт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,Я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следам дебютных катастроф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1979.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Нимцович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Моя система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1974.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0F1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921E69" w:rsidRPr="009C780D" w:rsidRDefault="00E2635F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921E69"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Дополнительный   список: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 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Панов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Курс дебютов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1961.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2.Пожарский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.А. Шахматный учебник – М.: изд. МЭИ, 1996.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3.Попова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,М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30 уроков шахматной тактики /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М.Попова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В.Манаенков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–Тула              2002.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4.Сухин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,И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.Г. Удивительные приключения в шахматной стране – Ростов-на- Дону: «Феникс», 2004.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5.Хенкин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.Л. Последний шах: антология матовых комбинаций – М.: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  1979.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6.Яковлев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,Н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.Г. Найди лучший ход! – СПб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Литера», 2002.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3. Список литературы для учащихся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Основной список: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  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Дорофеева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Хочу учиться шахматам -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Russian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Chess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House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2008.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 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Журавлев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,Н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Шаг за шагом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1986.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 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Зак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Пути совершенствования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1988.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Карпов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Учитесь шахматам – М.: ЭГМОНТ Россия ЛТД, 2003.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Кентлер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Шахматный букварь-раскраска.- М.: ФСРМПНТС, 2005.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Костенюк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научить шахматам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Russian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Chess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House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2008.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Дополнительный список: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Костров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В какую силу я играю? Гамбиты – СПб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Литера», 2001.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Костров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В какую силу я играю? Открытые дебюты – СПб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Литера», 2001.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Костров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spellEnd"/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В какую силу я играю? Полуоткрытые дебюты – СПб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Литера», 2001.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Сухин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,И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 Удивительные приключения в шахматной стране – Ростов-на-Дону: «Феникс», 2004.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Хенкин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Последний шах: антология матовых комбинаций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1979.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4. Список литературы для родителей.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Журавлев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,Н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Шаг за шагом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1986.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Зак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 Пути совершенствования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 1988.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3.Калиниченко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,Н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.М. Шахматная стратегия: Полный курс – М.: ФАИР-ПРЕСС, 2005г.       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4.Пожарский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.А. Шахматный учебник – М.: изд. МЭИ, 1996.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5.Сухин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,И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.Г. Удивительные приключения в шахматной стране – Ростов-на- Дону: «Феникс», 2004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6.Хенкин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.Л. Последний шах: антология матовых комбинаций – М.: </w:t>
      </w:r>
      <w:proofErr w:type="spell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ФиС</w:t>
      </w:r>
      <w:proofErr w:type="spell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,      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7.Яковлев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,Н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.Г. Найди лучший ход! – СПб</w:t>
      </w:r>
      <w:proofErr w:type="gramStart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 w:rsidRPr="009C780D">
        <w:rPr>
          <w:rFonts w:ascii="Times New Roman" w:eastAsia="Times New Roman" w:hAnsi="Times New Roman"/>
          <w:sz w:val="28"/>
          <w:szCs w:val="28"/>
          <w:lang w:eastAsia="ru-RU"/>
        </w:rPr>
        <w:t>Литера», 2002.</w:t>
      </w: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C780D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</w:t>
      </w:r>
      <w:r w:rsidR="00E2635F" w:rsidRPr="009C780D">
        <w:rPr>
          <w:rFonts w:ascii="Times New Roman" w:eastAsia="Times New Roman" w:hAnsi="Times New Roman"/>
          <w:caps/>
          <w:sz w:val="28"/>
          <w:szCs w:val="28"/>
          <w:lang w:val="en-US" w:eastAsia="ru-RU"/>
        </w:rPr>
        <w:t>VII</w:t>
      </w:r>
      <w:r w:rsidR="00E2635F" w:rsidRPr="009C780D">
        <w:rPr>
          <w:rFonts w:ascii="Times New Roman" w:eastAsia="Times New Roman" w:hAnsi="Times New Roman"/>
          <w:caps/>
          <w:sz w:val="28"/>
          <w:szCs w:val="28"/>
          <w:lang w:eastAsia="ru-RU"/>
        </w:rPr>
        <w:t>.</w:t>
      </w:r>
      <w:r w:rsidRPr="009C780D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Интернет ресурсы</w:t>
      </w:r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 </w:t>
      </w:r>
      <w:hyperlink r:id="rId10" w:anchor="1-sites-de-xadrez-online-para-jogar-aprender-e-mais" w:history="1">
        <w:proofErr w:type="gramStart"/>
        <w:r w:rsidRPr="009C780D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>Шахматные</w:t>
        </w:r>
        <w:proofErr w:type="gramEnd"/>
        <w:r w:rsidRPr="009C780D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 xml:space="preserve"> онлайн-сайты, чтобы играть, учиться и многое другое</w:t>
        </w:r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11" w:anchor="2-chesscom" w:history="1"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Chess.com</w:t>
        </w:r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12" w:anchor="3-lichess" w:history="1"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LICHESS</w:t>
        </w:r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13" w:anchor="4-chess24" w:history="1"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Chess24</w:t>
        </w:r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14" w:anchor="5-internet-chess-club" w:history="1"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Интернет Шахматный Клуб</w:t>
        </w:r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15" w:anchor="6-playchesscom" w:history="1"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playchess.com</w:t>
        </w:r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16" w:anchor="7-chess-tempo" w:history="1"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Шахматный темп</w:t>
        </w:r>
      </w:hyperlink>
    </w:p>
    <w:p w:rsidR="00921E69" w:rsidRPr="009C780D" w:rsidRDefault="00D5673F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" w:anchor="8-outros-bons-sites-para-jogar-xadrez-online" w:history="1">
        <w:r w:rsidR="00921E69" w:rsidRPr="009C780D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>Другие хорошие сайты для игры в шахматы онлайн</w:t>
        </w:r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18" w:anchor="9-fics-free-internet-chess-server" w:history="1"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FICS: бесплатный шахматный сервер в Интернете</w:t>
        </w:r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19" w:anchor="10-gameknot" w:history="1">
        <w:proofErr w:type="spellStart"/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GameKnot</w:t>
        </w:r>
        <w:proofErr w:type="spellEnd"/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20" w:anchor="11-red-hot-pawn" w:history="1"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Красная горячая пешка</w:t>
        </w:r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21" w:anchor="12-chessworldnet" w:history="1"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chessworld.net</w:t>
        </w:r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22" w:anchor="13-itsyourturncom" w:history="1"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ItYourTurn.com</w:t>
        </w:r>
      </w:hyperlink>
    </w:p>
    <w:p w:rsidR="00921E69" w:rsidRPr="009C780D" w:rsidRDefault="00921E69" w:rsidP="009C7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80D">
        <w:rPr>
          <w:rFonts w:ascii="Times New Roman" w:hAnsi="Times New Roman"/>
          <w:sz w:val="28"/>
          <w:szCs w:val="28"/>
        </w:rPr>
        <w:t xml:space="preserve">- </w:t>
      </w:r>
      <w:hyperlink r:id="rId23" w:anchor="14-sparkchess" w:history="1">
        <w:proofErr w:type="spellStart"/>
        <w:r w:rsidRPr="009C780D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Sparkchess</w:t>
        </w:r>
        <w:proofErr w:type="spellEnd"/>
      </w:hyperlink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921E69" w:rsidRPr="009C780D" w:rsidRDefault="00921E69" w:rsidP="009C780D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921E69" w:rsidRDefault="00921E69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21E69" w:rsidRDefault="00921E69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21E69" w:rsidRPr="00D5673F" w:rsidRDefault="00921E69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B0DE0" w:rsidRPr="00D5673F" w:rsidRDefault="004B0DE0" w:rsidP="00921E69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21E69" w:rsidRPr="00D5673F" w:rsidRDefault="00921E69" w:rsidP="00921E69"/>
    <w:p w:rsidR="00921E69" w:rsidRDefault="00921E69" w:rsidP="00921E69">
      <w:p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eastAsia="Cambria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mbria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val="en-US" w:eastAsia="ru-RU"/>
        </w:rPr>
        <w:t>VII</w:t>
      </w:r>
      <w:r w:rsidR="004B0DE0"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proofErr w:type="gramStart"/>
      <w:r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Cambria" w:hAnsi="Times New Roman"/>
          <w:bCs/>
          <w:color w:val="000000" w:themeColor="text1"/>
          <w:sz w:val="28"/>
          <w:szCs w:val="28"/>
          <w:lang w:eastAsia="ru-RU"/>
        </w:rPr>
        <w:t xml:space="preserve">  ПРИЛОЖЕНИЕ</w:t>
      </w:r>
      <w:proofErr w:type="gramEnd"/>
      <w:r>
        <w:rPr>
          <w:rFonts w:ascii="Times New Roman" w:eastAsia="Cambria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21E69" w:rsidRDefault="00921E69" w:rsidP="00921E69">
      <w:pPr>
        <w:tabs>
          <w:tab w:val="left" w:pos="2835"/>
          <w:tab w:val="left" w:pos="3402"/>
        </w:tabs>
        <w:spacing w:after="0" w:line="240" w:lineRule="auto"/>
        <w:jc w:val="right"/>
        <w:rPr>
          <w:rFonts w:ascii="Times New Roman" w:eastAsia="Cambria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mbria" w:hAnsi="Times New Roman"/>
          <w:bCs/>
          <w:color w:val="000000" w:themeColor="text1"/>
          <w:sz w:val="28"/>
          <w:szCs w:val="28"/>
          <w:lang w:eastAsia="ru-RU"/>
        </w:rPr>
        <w:t>Приложение</w:t>
      </w:r>
      <w:proofErr w:type="gramStart"/>
      <w:r>
        <w:rPr>
          <w:rFonts w:ascii="Times New Roman" w:eastAsia="Cambria" w:hAnsi="Times New Roman"/>
          <w:bCs/>
          <w:color w:val="000000" w:themeColor="text1"/>
          <w:sz w:val="28"/>
          <w:szCs w:val="28"/>
          <w:lang w:eastAsia="ru-RU"/>
        </w:rPr>
        <w:t>1</w:t>
      </w:r>
      <w:proofErr w:type="gramEnd"/>
    </w:p>
    <w:p w:rsidR="00921E69" w:rsidRDefault="00921E69" w:rsidP="00921E69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eastAsia="ru-RU"/>
        </w:rPr>
        <w:t xml:space="preserve"> КАЛЕНДАРНЫЙ УЧЕБНЫЙ ГРАФИК </w:t>
      </w:r>
    </w:p>
    <w:p w:rsidR="00921E69" w:rsidRDefault="00185BFA" w:rsidP="00921E69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eastAsia="ru-RU"/>
        </w:rPr>
        <w:t>Первого года обучения</w:t>
      </w:r>
    </w:p>
    <w:p w:rsidR="001669C7" w:rsidRDefault="001669C7" w:rsidP="00921E69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imes New Roman" w:eastAsia="Cambria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f"/>
        <w:tblW w:w="5150" w:type="pct"/>
        <w:tblInd w:w="-318" w:type="dxa"/>
        <w:tblLook w:val="04A0" w:firstRow="1" w:lastRow="0" w:firstColumn="1" w:lastColumn="0" w:noHBand="0" w:noVBand="1"/>
      </w:tblPr>
      <w:tblGrid>
        <w:gridCol w:w="531"/>
        <w:gridCol w:w="743"/>
        <w:gridCol w:w="2349"/>
        <w:gridCol w:w="131"/>
        <w:gridCol w:w="647"/>
        <w:gridCol w:w="1372"/>
        <w:gridCol w:w="981"/>
        <w:gridCol w:w="1372"/>
        <w:gridCol w:w="1763"/>
      </w:tblGrid>
      <w:tr w:rsidR="009C780D" w:rsidRPr="009C780D" w:rsidTr="00921E69">
        <w:trPr>
          <w:trHeight w:val="77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78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780D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Время проведения з</w:t>
            </w:r>
            <w:proofErr w:type="spellStart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>анятия</w:t>
            </w:r>
            <w:proofErr w:type="spellEnd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>Место</w:t>
            </w:r>
            <w:proofErr w:type="spellEnd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>контроля</w:t>
            </w:r>
            <w:proofErr w:type="spellEnd"/>
            <w:r w:rsidRPr="009C78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C780D" w:rsidRPr="009C780D" w:rsidTr="00921E69">
        <w:trPr>
          <w:trHeight w:val="77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Правила поведения в кабинете шахмат. Сказка о шахматной игре.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9C780D" w:rsidRPr="009C780D" w:rsidTr="00921E69">
        <w:trPr>
          <w:trHeight w:val="77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Тема 1. Тема</w:t>
            </w:r>
            <w:r w:rsidRPr="009C78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1. Сущность игры в шахматы. Порядок шахматных  ходов.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Начальная позиция фигур на шахматной доске.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шахматной доски. Шахматные фигуры.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правильная расстановка фигур на доске;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фигур на индивидуальных досках;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игры на быстроту расстановки фигур;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проговаривание полей доски.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9C780D" w:rsidRPr="009C780D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Порядок шахматных  ходов.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Начальная позиция фигур на шахматной доске.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шахматной доски.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Шахматные фигуры.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Практическая часть: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правильная расстановка фигур на доске;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фигур на индивидуальных досках;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игры на быстроту расстановки фигур;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проговаривание полей доски.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9C780D" w:rsidRPr="009C780D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Порядок шахматных  ходов.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Начальная позиция фигур на шахматной доске.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шахматной доски.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Шахматные фигуры.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правильная расстановка фигур на доске;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фигур на индивидуальных досках;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игры на быстроту расстановки фигур;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проговаривание полей доски.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9C780D" w:rsidRPr="009C780D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Порядок шахматных  ходов.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Начальная позиция фигур на шахматной доске.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шахматной доски. Шахматные фигуры.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правильная расстановка фигур на доске;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фигур на индивидуальных досках;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>игры на быстроту расстановки фигур;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проговаривание полей доски.</w:t>
            </w:r>
          </w:p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Pr="009C780D" w:rsidRDefault="00921E69" w:rsidP="009C7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780D">
              <w:rPr>
                <w:rFonts w:ascii="Times New Roman" w:hAnsi="Times New Roman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Ходы шахматных фигур.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должны выполняться ходы.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Поправление при своем ходе расположения фигур на их полях.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взятия фигур.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Намеренное касание фигур на шахматной доске.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хода – отрывание партнером руки от фигуры. Правила выполнения рокировки. Касание короля и ладьи.</w:t>
            </w:r>
          </w:p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кусочков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шахматных досках полным комплектом фигур.</w:t>
            </w:r>
          </w:p>
          <w:p w:rsidR="00921E69" w:rsidRDefault="00921E69">
            <w:pPr>
              <w:ind w:left="10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должны выполняться ходы.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Поправление при своем ходе расположения фигур на их полях.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взятия фигур.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Намеренное касание фигур на шахматной доске. Окончание хода – отрывание партнером руки от фигуры.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выполнения рокировки.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Касание короля и ладьи.</w:t>
            </w:r>
          </w:p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кусочков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шахматных досках полным комплектом фигур.</w:t>
            </w:r>
          </w:p>
          <w:p w:rsidR="00921E69" w:rsidRDefault="00921E69">
            <w:pPr>
              <w:ind w:left="10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должны выполняться ходы.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Поправление при своем ходе расположения фигур на их полях. Порядок взятия фигур.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Намеренное касание фигур на шахматной доске. Окончание хода – отрывание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партнером руки от фигуры.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выполнения рокировки.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Касание короля и ладьи.</w:t>
            </w:r>
          </w:p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кусочков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шахматных досках полным комплектом фигур.</w:t>
            </w:r>
          </w:p>
          <w:p w:rsidR="00921E69" w:rsidRDefault="00921E69">
            <w:pPr>
              <w:ind w:left="10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должны выполняться ходы.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Поправление при своем ходе расположения фигур на их полях.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взятия фигур. Намеренное касание фигур на шахматной доске.</w:t>
            </w:r>
          </w:p>
          <w:p w:rsidR="00921E69" w:rsidRDefault="00921E69">
            <w:pPr>
              <w:tabs>
                <w:tab w:val="num" w:pos="1080"/>
              </w:tabs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хода – отрывание партнером руки от фигуры. Правила выполнения рокировки. Касание короля и ладьи.</w:t>
            </w:r>
          </w:p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кусочков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шахматных досках полным комплектом фигур.</w:t>
            </w:r>
          </w:p>
          <w:p w:rsidR="00921E69" w:rsidRDefault="00921E69">
            <w:pPr>
              <w:ind w:left="10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Завершение игры.</w:t>
            </w:r>
          </w:p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Возможность завершения игры: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307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разыгрывание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Присуждение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Присуждение ничьей. Отсутствие возможности 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проигрыш.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Цель каждого игрока - поставить мат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Заявление о сдаче.</w:t>
            </w:r>
          </w:p>
          <w:p w:rsidR="00921E69" w:rsidRDefault="00921E69">
            <w:pPr>
              <w:shd w:val="clear" w:color="auto" w:fill="FFFFFF"/>
              <w:tabs>
                <w:tab w:val="num" w:pos="1789"/>
              </w:tabs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Возможность завершения игры: ничья.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Присуждение ничьей. Отсутствие возможности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поставить мат королю партнера любой серией возможных ходов: «мертвая позиция». Соглашение между двумя партнерами.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позиций;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 .Основы записи.</w:t>
            </w:r>
          </w:p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разыгрывание шахматных партий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устный опрос, педагогическое </w:t>
            </w:r>
            <w:r>
              <w:rPr>
                <w:rFonts w:ascii="TimesNewRomanPSMT" w:hAnsi="TimesNewRomanPSMT" w:cs="TimesNewRomanPSMT"/>
                <w:bCs/>
              </w:rPr>
              <w:lastRenderedPageBreak/>
              <w:t>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34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36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устный опрос, педагогическое </w:t>
            </w:r>
            <w:r>
              <w:rPr>
                <w:rFonts w:ascii="TimesNewRomanPSMT" w:hAnsi="TimesNewRomanPSMT" w:cs="TimesNewRomanPSMT"/>
                <w:bCs/>
              </w:rPr>
              <w:lastRenderedPageBreak/>
              <w:t>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записи.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Стандартные обозначения.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фигур.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Шахматные поля. Диагонали, вертикали, горизонтали.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Диаграмма.</w:t>
            </w:r>
          </w:p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записи ходов. Полная и краткая нотация.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шахматных партий с записью;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квалификационном турнире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разбор ошибок противника.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39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tabs>
                <w:tab w:val="left" w:pos="2160"/>
              </w:tabs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Квалификационный турнир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турниров с дифференциацией силы игры участников одного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турниров с дифференциацией силы игры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турниров с дифференциацией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устный опрос, педагогическое наблюдение, беседы – </w:t>
            </w:r>
            <w:r>
              <w:rPr>
                <w:rFonts w:ascii="TimesNewRomanPSMT" w:hAnsi="TimesNewRomanPSMT" w:cs="TimesNewRomanPSMT"/>
                <w:bCs/>
              </w:rPr>
              <w:lastRenderedPageBreak/>
              <w:t>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59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турниров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устный опрос, педагогическое наблюдение, </w:t>
            </w:r>
            <w:r>
              <w:rPr>
                <w:rFonts w:ascii="TimesNewRomanPSMT" w:hAnsi="TimesNewRomanPSMT" w:cs="TimesNewRomanPSMT"/>
                <w:bCs/>
              </w:rPr>
              <w:lastRenderedPageBreak/>
              <w:t>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66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</w:t>
            </w:r>
          </w:p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занятие.</w:t>
            </w:r>
          </w:p>
          <w:p w:rsidR="00921E69" w:rsidRDefault="00921E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пройденному курсу теории.</w:t>
            </w:r>
          </w:p>
          <w:p w:rsidR="00921E69" w:rsidRDefault="00921E6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Практическая часть:       </w:t>
            </w:r>
          </w:p>
          <w:p w:rsidR="00921E69" w:rsidRDefault="00921E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турнира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безразрядников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21E69" w:rsidRDefault="00921E69">
            <w:pPr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u w:val="single"/>
                <w:lang w:eastAsia="ru-RU"/>
              </w:rPr>
            </w:pPr>
          </w:p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Учебно-массовые мероприятия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Учебно-массовые мероприятия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72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Учебно-массовые мероприятия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10.00-12.05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Учебно-массовые мероприятия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13.30-14.50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</w:tr>
      <w:tr w:rsidR="00921E69" w:rsidTr="00921E6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ИТОГО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69" w:rsidRDefault="00921E6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144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9" w:rsidRDefault="00921E69">
            <w:pPr>
              <w:rPr>
                <w:rFonts w:eastAsia="Times New Roman"/>
                <w:b/>
              </w:rPr>
            </w:pPr>
          </w:p>
        </w:tc>
      </w:tr>
    </w:tbl>
    <w:p w:rsidR="00921E69" w:rsidRDefault="00921E69" w:rsidP="00921E69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9C7" w:rsidRPr="00CD7990" w:rsidRDefault="005B3AB2" w:rsidP="001669C7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КАЛЕНДАРНЫЙ </w:t>
      </w:r>
      <w:r w:rsidR="00994160">
        <w:rPr>
          <w:rFonts w:ascii="Times New Roman" w:hAnsi="Times New Roman"/>
          <w:b/>
          <w:sz w:val="28"/>
          <w:szCs w:val="28"/>
          <w:lang w:eastAsia="ru-RU"/>
        </w:rPr>
        <w:t>УЧЕБНЫЙ ГРАФИК</w:t>
      </w:r>
    </w:p>
    <w:p w:rsidR="001669C7" w:rsidRDefault="005B3AB2" w:rsidP="001669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 года обучения</w:t>
      </w:r>
    </w:p>
    <w:tbl>
      <w:tblPr>
        <w:tblStyle w:val="af"/>
        <w:tblW w:w="518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78"/>
        <w:gridCol w:w="796"/>
        <w:gridCol w:w="2356"/>
        <w:gridCol w:w="93"/>
        <w:gridCol w:w="738"/>
        <w:gridCol w:w="1479"/>
        <w:gridCol w:w="62"/>
        <w:gridCol w:w="1024"/>
        <w:gridCol w:w="1479"/>
        <w:gridCol w:w="1018"/>
      </w:tblGrid>
      <w:tr w:rsidR="001669C7" w:rsidRPr="006E7B84" w:rsidTr="005B3AB2">
        <w:trPr>
          <w:trHeight w:val="771"/>
        </w:trPr>
        <w:tc>
          <w:tcPr>
            <w:tcW w:w="443" w:type="pct"/>
          </w:tcPr>
          <w:p w:rsidR="001669C7" w:rsidRPr="006E7B84" w:rsidRDefault="001669C7" w:rsidP="00D5673F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1669C7" w:rsidRPr="006E7B84" w:rsidRDefault="001669C7" w:rsidP="00D5673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01" w:type="pct"/>
          </w:tcPr>
          <w:p w:rsidR="001669C7" w:rsidRPr="006E7B84" w:rsidRDefault="001669C7" w:rsidP="00D5673F">
            <w:pPr>
              <w:ind w:right="55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7" w:type="pct"/>
          </w:tcPr>
          <w:p w:rsidR="001669C7" w:rsidRPr="006E7B84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9" w:type="pct"/>
            <w:gridSpan w:val="2"/>
          </w:tcPr>
          <w:p w:rsidR="001669C7" w:rsidRPr="006E7B84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5" w:type="pct"/>
          </w:tcPr>
          <w:p w:rsidR="001669C7" w:rsidRPr="006E7B84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7" w:type="pct"/>
            <w:gridSpan w:val="2"/>
          </w:tcPr>
          <w:p w:rsidR="001669C7" w:rsidRPr="006E7B84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5" w:type="pct"/>
          </w:tcPr>
          <w:p w:rsidR="001669C7" w:rsidRPr="006E7B84" w:rsidRDefault="001669C7" w:rsidP="00D5673F">
            <w:pPr>
              <w:spacing w:line="241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669C7" w:rsidRPr="006E7B84" w:rsidRDefault="001669C7" w:rsidP="00D5673F">
            <w:pPr>
              <w:ind w:left="1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4" w:type="pct"/>
          </w:tcPr>
          <w:p w:rsidR="001669C7" w:rsidRPr="006E7B84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669C7" w:rsidRPr="006E7B84" w:rsidTr="005B3AB2">
        <w:trPr>
          <w:trHeight w:val="771"/>
        </w:trPr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834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ind w:right="55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753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7" w:type="pct"/>
          </w:tcPr>
          <w:p w:rsidR="001669C7" w:rsidRPr="006E7B84" w:rsidRDefault="001669C7" w:rsidP="00D5673F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Введение</w:t>
            </w:r>
          </w:p>
        </w:tc>
        <w:tc>
          <w:tcPr>
            <w:tcW w:w="419" w:type="pct"/>
            <w:gridSpan w:val="2"/>
          </w:tcPr>
          <w:p w:rsidR="001669C7" w:rsidRPr="000E7166" w:rsidRDefault="001669C7" w:rsidP="00D5673F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745" w:type="pct"/>
          </w:tcPr>
          <w:p w:rsidR="001669C7" w:rsidRPr="00275368" w:rsidRDefault="001669C7" w:rsidP="00D5673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753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47" w:type="pct"/>
            <w:gridSpan w:val="2"/>
          </w:tcPr>
          <w:p w:rsidR="001669C7" w:rsidRPr="000E7166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Pr="00E32FB9" w:rsidRDefault="001669C7" w:rsidP="00D5673F">
            <w:pPr>
              <w:spacing w:line="241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4" w:type="pct"/>
          </w:tcPr>
          <w:p w:rsidR="001669C7" w:rsidRPr="00FB382D" w:rsidRDefault="001669C7" w:rsidP="00D5673F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1.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Шахматные часы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1.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Шахматные часы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1.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Шахматные часы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1.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Шахматные часы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1.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Шахматные часы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1.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Шахматные часы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1.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Шахматные часы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1.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Шахматные часы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1.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Шахматные часы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2.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Как правильно начинать партию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2.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Как правильно начинать партию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2.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Как правильно начинать партию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2.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Как правильно начинать партию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3.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Турнирные правила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3.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Турнирные правила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3.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Турнирные правила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3.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Турнирные правила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3. 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Турнирные правила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4.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Реализация большого материального перевеса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4.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Реализация большого материального перевеса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4.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Реализация большого материального перевеса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4.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Реализация большого материального перевеса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4.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Реализация большого материального перевеса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5.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Простейшие тактические приемы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5.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Простейшие тактические приемы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5.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Простейшие тактические приемы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5.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Простейшие тактические приемы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5.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Простейшие тактические приемы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5.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Простейшие тактические приемы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5.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Простейшие тактические приемы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5.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Простейшие тактические приемы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 xml:space="preserve">Тема 5. </w:t>
            </w: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Простейшие тактические приемы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01.24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Квалификационный турнир пятого разряда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34" w:type="pct"/>
            <w:gridSpan w:val="2"/>
          </w:tcPr>
          <w:p w:rsidR="001669C7" w:rsidRPr="00A22D13" w:rsidRDefault="001669C7" w:rsidP="00D567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2D13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Итоговое занятие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Учебно-массовые мероприятия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Учебно-массовые мероприятия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Учебно-массовые мероприятия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15.00-16.40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 xml:space="preserve">устный опрос, педагогическое наблюдение, беседы – </w:t>
            </w:r>
            <w:r w:rsidRPr="003156FF">
              <w:rPr>
                <w:rFonts w:ascii="TimesNewRomanPSMT" w:hAnsi="TimesNewRomanPSMT" w:cs="TimesNewRomanPSMT"/>
                <w:bCs/>
              </w:rPr>
              <w:lastRenderedPageBreak/>
              <w:t>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  <w:r w:rsidRPr="00B834A9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01" w:type="pct"/>
          </w:tcPr>
          <w:p w:rsidR="001669C7" w:rsidRPr="00275368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A170DC">
              <w:rPr>
                <w:rFonts w:ascii="Times New Roman" w:hAnsi="Times New Roman"/>
                <w:sz w:val="26"/>
                <w:szCs w:val="24"/>
                <w:lang w:eastAsia="ru-RU"/>
              </w:rPr>
              <w:t>Учебно-массовые мероприятия</w:t>
            </w:r>
          </w:p>
        </w:tc>
        <w:tc>
          <w:tcPr>
            <w:tcW w:w="371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gridSpan w:val="2"/>
          </w:tcPr>
          <w:p w:rsidR="001669C7" w:rsidRPr="008A74C1" w:rsidRDefault="001669C7" w:rsidP="00D5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C1">
              <w:rPr>
                <w:rFonts w:ascii="Times New Roman" w:hAnsi="Times New Roman"/>
                <w:sz w:val="24"/>
                <w:szCs w:val="24"/>
              </w:rPr>
              <w:t>15.35-17.15</w:t>
            </w: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45" w:type="pct"/>
          </w:tcPr>
          <w:p w:rsidR="001669C7" w:rsidRDefault="001669C7" w:rsidP="00D56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</w:t>
            </w: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 w:rsidRPr="003156FF">
              <w:rPr>
                <w:rFonts w:ascii="TimesNewRomanPSMT" w:hAnsi="TimesNewRomanPSMT" w:cs="TimesNewRomanPSMT"/>
                <w:bCs/>
              </w:rPr>
              <w:t>устный опрос, педагогическое наблюдение, беседы – обсуждения</w:t>
            </w:r>
          </w:p>
        </w:tc>
      </w:tr>
      <w:tr w:rsidR="001669C7" w:rsidTr="005B3AB2">
        <w:tc>
          <w:tcPr>
            <w:tcW w:w="443" w:type="pct"/>
          </w:tcPr>
          <w:p w:rsidR="001669C7" w:rsidRPr="00B834A9" w:rsidRDefault="001669C7" w:rsidP="00D5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9C7" w:rsidTr="005B3AB2">
        <w:tc>
          <w:tcPr>
            <w:tcW w:w="443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9C7" w:rsidTr="005B3AB2">
        <w:tc>
          <w:tcPr>
            <w:tcW w:w="443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pct"/>
            <w:gridSpan w:val="2"/>
          </w:tcPr>
          <w:p w:rsidR="001669C7" w:rsidRPr="00A22D13" w:rsidRDefault="001669C7" w:rsidP="00D567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2D1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71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76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9C7" w:rsidTr="005B3AB2">
        <w:tc>
          <w:tcPr>
            <w:tcW w:w="443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pct"/>
            <w:gridSpan w:val="2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</w:tcPr>
          <w:p w:rsidR="001669C7" w:rsidRDefault="001669C7" w:rsidP="00D567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9C7" w:rsidRPr="00596316" w:rsidRDefault="00F80930" w:rsidP="001840C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КАЛЕНДАРНЙ </w:t>
      </w:r>
      <w:r w:rsidR="000D4302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ГРАФИК</w:t>
      </w:r>
    </w:p>
    <w:p w:rsidR="001669C7" w:rsidRPr="00F80930" w:rsidRDefault="00F80930" w:rsidP="00F80930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третьего года обучения</w:t>
      </w:r>
      <w:r w:rsidR="001669C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</w:t>
      </w:r>
    </w:p>
    <w:tbl>
      <w:tblPr>
        <w:tblStyle w:val="af"/>
        <w:tblW w:w="518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89"/>
        <w:gridCol w:w="798"/>
        <w:gridCol w:w="2286"/>
        <w:gridCol w:w="46"/>
        <w:gridCol w:w="919"/>
        <w:gridCol w:w="34"/>
        <w:gridCol w:w="1278"/>
        <w:gridCol w:w="1137"/>
        <w:gridCol w:w="1119"/>
        <w:gridCol w:w="1417"/>
      </w:tblGrid>
      <w:tr w:rsidR="001669C7" w:rsidRPr="006E7B84" w:rsidTr="00493702">
        <w:trPr>
          <w:trHeight w:val="771"/>
        </w:trPr>
        <w:tc>
          <w:tcPr>
            <w:tcW w:w="448" w:type="pct"/>
          </w:tcPr>
          <w:p w:rsidR="001669C7" w:rsidRPr="006E7B84" w:rsidRDefault="001669C7" w:rsidP="00D5673F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1669C7" w:rsidRPr="006E7B84" w:rsidRDefault="001669C7" w:rsidP="00D5673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02" w:type="pct"/>
          </w:tcPr>
          <w:p w:rsidR="001669C7" w:rsidRPr="006E7B84" w:rsidRDefault="001669C7" w:rsidP="00D5673F">
            <w:pPr>
              <w:ind w:right="55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pct"/>
            <w:gridSpan w:val="2"/>
          </w:tcPr>
          <w:p w:rsidR="001669C7" w:rsidRPr="006E7B84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3" w:type="pct"/>
          </w:tcPr>
          <w:p w:rsidR="001669C7" w:rsidRPr="006E7B84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1" w:type="pct"/>
            <w:gridSpan w:val="2"/>
          </w:tcPr>
          <w:p w:rsidR="001669C7" w:rsidRPr="006E7B84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3" w:type="pct"/>
          </w:tcPr>
          <w:p w:rsidR="001669C7" w:rsidRPr="006E7B84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4" w:type="pct"/>
          </w:tcPr>
          <w:p w:rsidR="001669C7" w:rsidRPr="006E7B84" w:rsidRDefault="001669C7" w:rsidP="00D5673F">
            <w:pPr>
              <w:spacing w:line="241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669C7" w:rsidRPr="006E7B84" w:rsidRDefault="001669C7" w:rsidP="00D5673F">
            <w:pPr>
              <w:ind w:left="1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4" w:type="pct"/>
          </w:tcPr>
          <w:p w:rsidR="001669C7" w:rsidRPr="006E7B84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669C7" w:rsidRPr="006E7B84" w:rsidTr="00493702">
        <w:trPr>
          <w:trHeight w:val="771"/>
        </w:trPr>
        <w:tc>
          <w:tcPr>
            <w:tcW w:w="448" w:type="pct"/>
          </w:tcPr>
          <w:p w:rsidR="001669C7" w:rsidRPr="00B6484C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1669C7" w:rsidRPr="00EC0CC5" w:rsidRDefault="001669C7" w:rsidP="00D5673F">
            <w:pPr>
              <w:ind w:right="55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5" w:type="pct"/>
            <w:gridSpan w:val="2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Механические часы, их установка и функции.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турнире.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Обращения к арбитру.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Специфические нарушения в процессе игры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669C7" w:rsidRPr="00B6484C" w:rsidRDefault="001669C7" w:rsidP="00D5673F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</w:tcPr>
          <w:p w:rsidR="001669C7" w:rsidRPr="00EC0CC5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2"/>
          </w:tcPr>
          <w:p w:rsidR="001669C7" w:rsidRPr="003E7E74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Pr="00EC0CC5" w:rsidRDefault="001669C7" w:rsidP="00D5673F">
            <w:pPr>
              <w:spacing w:line="241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6484C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Тема 1.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Специфические нарушения в процессе игры. Невозможный ход и его регистрация. Возврат к позиции.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Продолжение игры с самой последней поддающейся восстановлению позиции, которая предшествовала нарушению. Наказание за 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два невозможных хода. 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Pr="00092B86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Pr="003E7E74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6484C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Специфические нарушения в процессе игры. Невозможный ход и его регистрация. Возврат к позиции. Продолжение игры с самой последней поддающейся восстановлению позиции, которая предшествовала нарушению. Наказание за 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два невозможных хода. 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6484C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Специфические нарушения в процессе игры. Невозможный ход и его регистрация. Возврат к позиции. Продолжение игры с самой последней поддающейся восстановлению позиции, которая предшествовала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нарушению. Наказание за 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два невозможных хода. 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6484C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Специфические нарушения в процессе игры. Невозможный ход и его регистрация. Возврат к позиции. Продолжение игры с самой последней поддающейся восстановлению позиции, которая предшествовала нарушению. Наказание за 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два невозможных хода. 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6484C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Специфические нарушения в процессе игры. Невозможный ход и его регистрация. Возврат к позиции. Продолжение игры с самой последней поддающейся восстановлению позиции, которая предшествовала нарушению. Наказание за 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Первые два невозможных хода.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6484C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Специфические нарушения в процессе игры. Невозможный ход и его регистрация. Возврат к позиции. Продолжение игры с самой последней поддающейся восстановлению позиции, которая предшествовала нарушению. Наказание за 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два невозможных хода. 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6484C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Специфические нарушения в процессе игры. Невозможный ход и его регистрация. Возврат к позиции. Продолжение игры с самой последней поддающейся восстановлению позиции, которая предшествовала нарушению. Наказание за 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два невозможных хода. 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6484C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Специфические нарушения в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процессе игры. Невозможный ход и его регистрация. Возврат к позиции. Продолжение игры с самой последней поддающейся восстановлению позиции, которая предшествовала нарушению. Наказание за 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два невозможных хода. 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устный опрос, </w:t>
            </w: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lastRenderedPageBreak/>
              <w:t>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6484C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2" w:type="pct"/>
          </w:tcPr>
          <w:p w:rsidR="001669C7" w:rsidRPr="00822C68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Специфические нарушения в процессе игры. Невозможный ход и его регистрация. Возврат к позиции. Продолжение игры с самой последней поддающейся восстановлению позиции, которая предшествовала нарушению. Наказание за 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два невозможных хода. 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6484C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Специфические нарушения в процессе игры. Невозможный ход и его регистрация. Возврат к позиции. Продолжение игры с самой последней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поддающейся восстановлению позиции, которая предшествовала нарушению. Наказание за 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два невозможных хода. 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F7FCD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Специфические нарушения в процессе игры. Невозможный ход и его регистрация. Возврат к позиции. Продолжение игры с самой последней поддающейся восстановлению позиции, которая предшествовала нарушению. Наказание за 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два невозможных хода. 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BF7FCD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Специфические нарушения в процессе игры. Невозможный ход и его регистрация. Возврат к позиции. Продолжение игры с самой последней поддающейся восстановлению позиции, которая предшествовала нарушению. Наказание за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невозможный ход.</w:t>
            </w:r>
          </w:p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два невозможных хода. Дополнительное время.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Электронные часы. Общие понятия. Особенности игры с электронными часами. Различные контроли времени. Режимы игры с добавлением времени на каждый ход.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записи партии при игре с электронными часами Обращение к арбитру.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 квалификационных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</w:t>
            </w:r>
            <w:r w:rsidRPr="0059631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Электронные часы. Общие понятия. Особенности игры с электронными часами. Различные контроли времени. Режимы игры с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добавлением времени на каждый ход.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записи партии при игре с электронными часами Обращение к арбитру.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 квалификационных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</w:t>
            </w:r>
            <w:r w:rsidRPr="0059631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Электронные часы. Общие понятия. Особенности игры с электронными часами. Различные контроли времени. Режимы игры с добавлением времени на каждый ход.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записи партии при игре с электронными часами Обращение к арбитру.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 квалификационных турниров, игр с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</w:t>
            </w:r>
            <w:r w:rsidRPr="0059631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Электронные часы. Общие понятия. Особенности игры с электронными часами. Различные контроли времени. Режимы игры с добавлением времени на каждый ход.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записи партии при игре с электронными часами Обращение к арбитру.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 квалификационных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</w:t>
            </w:r>
            <w:r w:rsidRPr="0059631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Электронные часы. Общие понятия. Особенности игры с электронными часами. Различные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контроли времени. Режимы игры с добавлением времени на каждый ход.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записи партии при игре с электронными часами Обращение к арбитру.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 квалификационных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</w:t>
            </w:r>
            <w:r w:rsidRPr="0059631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устный опрос, педагогическое наблюдение, беседы – </w:t>
            </w: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lastRenderedPageBreak/>
              <w:t>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Электронные часы. Общие понятия. Особенности игры с электронными часами. Различные контроли времени. Режимы игры с добавлением времени на каждый ход.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записи партии при игре с электронными часами Обращение к арбитру.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 квалификационных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</w:t>
            </w:r>
            <w:r w:rsidRPr="0059631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Тема 3.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с различным контролем времени.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быстрые шахматы.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блиц с механическими часами.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блиц с электронными часами.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с различным контролем времени.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быстрые шахматы.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блиц с механическими часами.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блиц с электронными часами.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с различным контролем времени.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быстрые шахматы.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блиц с механическими часами.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Специфика игры в блиц с электронными </w:t>
            </w: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часами.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с различным контролем времени.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быстрые шахматы.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блиц с механическими часами.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блиц с электронными часами.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турниров с дифференциацией силы игры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с различным контролем времени.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быстрые шахматы.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блиц с механическими часами.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Специфика игры в блиц с электронными часами.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Тема 4.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Тактические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приёмы.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Связка. Использование недостатков связанных фигур.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связку. Как бороться со связкой. Использование связки для атаки на позицию рокировки. Использование большего материального перевеса в конце партии.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устный опрос, </w:t>
            </w: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lastRenderedPageBreak/>
              <w:t>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приёмы.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Связка. Использование недостатков связанных фигур.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Как создать связку. Как бороться со связкой. Использование связки для атаки на позицию рокировки. Использование большего материального перевеса в конце партии.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</w:t>
            </w: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lastRenderedPageBreak/>
              <w:t>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приёмы.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Связка. Использование недостатков связанных фигур.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создать связку. Как бороться со связкой. Использование связки для атаки на позицию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рокировки. Использование большего материального перевеса в конце партии.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приёмы.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Связка. Использование недостатков связанных фигур.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создать связку. Как бороться со связкой. Использование связки для атаки на позицию рокировки. Использование большего материального перевеса в конце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партии.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приёмы.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Связка. Использование недостатков связанных фигур.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связку. Как бороться со связкой. Использование связки для атаки на позицию рокировки. Использование большего материального перевеса в конце партии.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приёмы.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Связка. Использование недостатков связанных фигур.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связку. Как бороться со связкой. Использование связки для атаки на позицию рокировки. Использование большего материального перевеса в конце партии.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турниров с дифференциацией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приёмы.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Связка. Использование недостатков связанных фигур.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связку. Как бороться со связкой. Использование связки для атаки на позицию рокировки. Использование большего материального перевеса в конце партии.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партий, сыгранных в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приёмы.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Связка. Использование недостатков связанных фигур.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связку. Как бороться со связкой. Использование связки для атаки на позицию рокировки. Использование большего материального перевеса в конце партии.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приёмы.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Связка. Использование недостатков связанных фигур.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связку. Как бороться со связкой. Использование связки для атаки на позицию рокировки. Использование большего материального перевеса в конце партии.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классификационных турниров, игр с часами и записью;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Pr="00596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Элементарный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</w:t>
            </w: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lastRenderedPageBreak/>
              <w:t>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02" w:type="pct"/>
          </w:tcPr>
          <w:p w:rsidR="001669C7" w:rsidRPr="00822C68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01.24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разыгрывание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турниров с дифференциацией силы игры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Защищенная  проходная. Ферзь против пешки. Некоторые случаи ничьей при большом материальном перевесе. Элементарные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Защищенная  проходная. Ферзь против пешки. Некоторые случаи ничьей при большом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Защищенная  проходная. Ферзь против пешки.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квадрата. Король с пешкой против короля. 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Правило квадрата. Король с пешкой против короля. Король с крайней пешкой против короля. Реализация лишней пешки в пешечных окончаниях.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Правило квадрата. Король с пешкой против короля. Король с крайней пешкой против короля. Реализация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Элементарный эндшпиль.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в простые позиции.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Правило квадрата. Король с пешкой против короля.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Король с крайней пешкой против короля. Реализация лишней пешки в пешечных окончаниях. Отдаленная проходная.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Защищенная  проходная. Ферзь против пешки. Некоторые случаи ничьей при большом материальном перевесе. Элементарные ладейные окончания.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квалификационных турниров, игр с часами и записью;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турниров с дифференциацией силы игры участников одного уровня.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партий, сыгранных в классификационных турнирах;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разыгрывание учебных позиций.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занятие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пройденному курсу теории.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Практическая часть:       </w:t>
            </w:r>
          </w:p>
          <w:p w:rsidR="001669C7" w:rsidRPr="00596316" w:rsidRDefault="001669C7" w:rsidP="00D56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турнира четвёртого разряда.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</w:t>
            </w: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lastRenderedPageBreak/>
              <w:t>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2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Квалификационный турнир четвертого </w:t>
            </w: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устный опрос, </w:t>
            </w: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lastRenderedPageBreak/>
              <w:t>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</w:t>
            </w: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lastRenderedPageBreak/>
              <w:t>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турнир четвертого разряда.</w:t>
            </w: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Учебно-массовые мероприятия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традиционных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соревнованиях.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Отборочные соревнования: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Полуфинал  и финал первенства </w:t>
            </w:r>
            <w:proofErr w:type="gram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С-П</w:t>
            </w:r>
            <w:proofErr w:type="gram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 до 10 лет.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Шахматные фестивали: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-шахматный фестиваль «Летние надежды»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-турнир, посвящённый Дню Победы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А.Алёхина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В.Г.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др., согласно планам учебно-массовых мероприятий.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устный опрос, педагогическое </w:t>
            </w: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lastRenderedPageBreak/>
              <w:t>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Учебно-массовые мероприятия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традиционных соревнованиях.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Отборочные соревнования: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Полуфинал  и финал первенства </w:t>
            </w:r>
            <w:proofErr w:type="gram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С-П</w:t>
            </w:r>
            <w:proofErr w:type="gram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 до 10 лет.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Шахматные фестивали: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-шахматный фестиваль «Летние надежды»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посвящённый Дню Победы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А.Алёхина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В.Г.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др., согласно планам учебно-массовых мероприятий.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Учебно-массовые мероприятия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традиционных соревнованиях.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Отборочные соревнования: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Полуфинал  и финал первенства </w:t>
            </w:r>
            <w:proofErr w:type="gram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С-П</w:t>
            </w:r>
            <w:proofErr w:type="gram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 до 10 лет.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Шахматные фестивали: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-шахматный фестиваль «Летние надежды»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-турнир, посвящённый Дню Победы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А.Алёхина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В.Г.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др., согласно планам учебно-массовых мероприятий.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Учебно-массовые мероприятия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традиционных соревнованиях.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Отборочные соревнования: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Полуфинал  и финал первенства </w:t>
            </w:r>
            <w:proofErr w:type="gram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С-П</w:t>
            </w:r>
            <w:proofErr w:type="gram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 до 10 лет.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Шахматные фестивали: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-шахматный фестиваль «Летние надежды»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-турнир, посвящённый Дню Победы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А.Алёхина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В.Г.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др., согласно планам учебно-массовых мероприятий.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Учебно-массовые мероприятия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традиционных соревнованиях.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Отборочные соревнования: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Полуфинал  и финал первенства </w:t>
            </w:r>
            <w:proofErr w:type="gram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С-П</w:t>
            </w:r>
            <w:proofErr w:type="gram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 до 10 лет.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Шахматные фестивали: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-шахматный фестиваль «Летние надежды»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-турнир, посвящённый Дню Победы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А.Алёхина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В.Г.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др., согласно планам учебно-массовых мероприятий.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15.00-16.20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2" w:type="pct"/>
          </w:tcPr>
          <w:p w:rsidR="001669C7" w:rsidRPr="00596316" w:rsidRDefault="001669C7" w:rsidP="00D5673F">
            <w:pP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Учебно-массовые мероприятия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традиционных соревнованиях.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Отборочные соревнования: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Полуфинал  и финал первенства </w:t>
            </w:r>
            <w:proofErr w:type="gram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С-П</w:t>
            </w:r>
            <w:proofErr w:type="gram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 до 10 лет.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Шахматные фестивали: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-шахматный фестиваль «Летние надежды»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-турнир, посвящённый Дню Победы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А.Алёхина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9C7" w:rsidRPr="00596316" w:rsidRDefault="001669C7" w:rsidP="00D5673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-турнир, посвящённый памяти В.Г. </w:t>
            </w:r>
            <w:proofErr w:type="spellStart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</w:t>
            </w:r>
            <w:proofErr w:type="spellEnd"/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др., согласно </w:t>
            </w:r>
            <w:r w:rsidRPr="00596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планам учебно-массовых мероприятий.</w:t>
            </w:r>
          </w:p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14.05-15.25</w:t>
            </w:r>
          </w:p>
        </w:tc>
        <w:tc>
          <w:tcPr>
            <w:tcW w:w="573" w:type="pct"/>
          </w:tcPr>
          <w:p w:rsidR="001669C7" w:rsidRPr="00365A9F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5A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14" w:type="pct"/>
          </w:tcPr>
          <w:p w:rsidR="001669C7" w:rsidRPr="00092B86" w:rsidRDefault="001669C7" w:rsidP="00D567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B86">
              <w:rPr>
                <w:rFonts w:ascii="TimesNewRomanPSMT" w:hAnsi="TimesNewRomanPSMT" w:cs="TimesNewRomanPSMT"/>
                <w:bCs/>
                <w:sz w:val="24"/>
                <w:szCs w:val="24"/>
              </w:rPr>
              <w:t>устный опрос, педагогическое наблюдение, беседы – обсуждения</w:t>
            </w:r>
          </w:p>
        </w:tc>
      </w:tr>
      <w:tr w:rsidR="001669C7" w:rsidTr="00493702">
        <w:tc>
          <w:tcPr>
            <w:tcW w:w="448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73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71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  <w:tr w:rsidR="001669C7" w:rsidTr="00493702">
        <w:tc>
          <w:tcPr>
            <w:tcW w:w="448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15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" w:type="pct"/>
            <w:gridSpan w:val="3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73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71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  <w:tr w:rsidR="001669C7" w:rsidTr="00493702">
        <w:tc>
          <w:tcPr>
            <w:tcW w:w="448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402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152" w:type="pct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pct"/>
            <w:gridSpan w:val="3"/>
          </w:tcPr>
          <w:p w:rsidR="001669C7" w:rsidRPr="00CB608D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60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73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6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714" w:type="pct"/>
          </w:tcPr>
          <w:p w:rsidR="001669C7" w:rsidRDefault="001669C7" w:rsidP="00D5673F">
            <w:pPr>
              <w:contextualSpacing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4B2193" w:rsidRDefault="004B2193"/>
    <w:sectPr w:rsidR="004B2193" w:rsidSect="004B2193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10" w:rsidRDefault="00865610" w:rsidP="009C780D">
      <w:pPr>
        <w:spacing w:after="0" w:line="240" w:lineRule="auto"/>
      </w:pPr>
      <w:r>
        <w:separator/>
      </w:r>
    </w:p>
  </w:endnote>
  <w:endnote w:type="continuationSeparator" w:id="0">
    <w:p w:rsidR="00865610" w:rsidRDefault="00865610" w:rsidP="009C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732259"/>
      <w:docPartObj>
        <w:docPartGallery w:val="Page Numbers (Bottom of Page)"/>
        <w:docPartUnique/>
      </w:docPartObj>
    </w:sdtPr>
    <w:sdtContent>
      <w:p w:rsidR="009C780D" w:rsidRDefault="009C78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C780D" w:rsidRDefault="009C78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10" w:rsidRDefault="00865610" w:rsidP="009C780D">
      <w:pPr>
        <w:spacing w:after="0" w:line="240" w:lineRule="auto"/>
      </w:pPr>
      <w:r>
        <w:separator/>
      </w:r>
    </w:p>
  </w:footnote>
  <w:footnote w:type="continuationSeparator" w:id="0">
    <w:p w:rsidR="00865610" w:rsidRDefault="00865610" w:rsidP="009C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4F7"/>
    <w:multiLevelType w:val="hybridMultilevel"/>
    <w:tmpl w:val="DF4E6F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F08C3"/>
    <w:multiLevelType w:val="hybridMultilevel"/>
    <w:tmpl w:val="BAE0B83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96661"/>
    <w:multiLevelType w:val="hybridMultilevel"/>
    <w:tmpl w:val="BC349E5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76EEF"/>
    <w:multiLevelType w:val="hybridMultilevel"/>
    <w:tmpl w:val="1688A3F8"/>
    <w:lvl w:ilvl="0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00B46"/>
    <w:multiLevelType w:val="hybridMultilevel"/>
    <w:tmpl w:val="747402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1791"/>
    <w:multiLevelType w:val="hybridMultilevel"/>
    <w:tmpl w:val="936280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B0702"/>
    <w:multiLevelType w:val="hybridMultilevel"/>
    <w:tmpl w:val="29E24F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C0E52"/>
    <w:multiLevelType w:val="hybridMultilevel"/>
    <w:tmpl w:val="1340EFC0"/>
    <w:lvl w:ilvl="0" w:tplc="1C486FA8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A557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9EEB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C0859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E08E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CD8B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2193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E6E0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CEB16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70855"/>
    <w:multiLevelType w:val="hybridMultilevel"/>
    <w:tmpl w:val="B792CE54"/>
    <w:lvl w:ilvl="0" w:tplc="07360188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AE5B2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220C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C45E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5E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A9C5E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5C394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F80F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3A30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A1F5312"/>
    <w:multiLevelType w:val="hybridMultilevel"/>
    <w:tmpl w:val="365611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4D6B7F"/>
    <w:multiLevelType w:val="hybridMultilevel"/>
    <w:tmpl w:val="76F644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B3CB6"/>
    <w:multiLevelType w:val="hybridMultilevel"/>
    <w:tmpl w:val="AE2C7B56"/>
    <w:lvl w:ilvl="0" w:tplc="F094DFD4">
      <w:start w:val="2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CFE114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612EF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0CE4E9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6E4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74C0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3F631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7C2F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E448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AE07DE7"/>
    <w:multiLevelType w:val="hybridMultilevel"/>
    <w:tmpl w:val="AB242568"/>
    <w:lvl w:ilvl="0" w:tplc="8416ADBC">
      <w:start w:val="3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C6E8F4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FCF4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90CB50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9A23D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5EC6C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74625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88E88D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870895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B4B2201"/>
    <w:multiLevelType w:val="hybridMultilevel"/>
    <w:tmpl w:val="CB6A3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2717E">
      <w:start w:val="1"/>
      <w:numFmt w:val="bullet"/>
      <w:lvlText w:val=""/>
      <w:lvlJc w:val="left"/>
      <w:pPr>
        <w:tabs>
          <w:tab w:val="num" w:pos="1077"/>
        </w:tabs>
        <w:ind w:left="1077" w:hanging="226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4A1"/>
    <w:multiLevelType w:val="hybridMultilevel"/>
    <w:tmpl w:val="111CBE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9156D"/>
    <w:multiLevelType w:val="hybridMultilevel"/>
    <w:tmpl w:val="77B4B5E2"/>
    <w:lvl w:ilvl="0" w:tplc="2C8A1D1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2B826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24F3C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6C4D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AAFE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B0DC4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443F60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8C552E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8A38E6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C22F9F"/>
    <w:multiLevelType w:val="hybridMultilevel"/>
    <w:tmpl w:val="4AE464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142D36"/>
    <w:multiLevelType w:val="hybridMultilevel"/>
    <w:tmpl w:val="42E4B63C"/>
    <w:lvl w:ilvl="0" w:tplc="400C6DB6">
      <w:start w:val="4"/>
      <w:numFmt w:val="decimal"/>
      <w:lvlText w:val="%1."/>
      <w:lvlJc w:val="left"/>
      <w:pPr>
        <w:ind w:left="7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B3342"/>
    <w:multiLevelType w:val="hybridMultilevel"/>
    <w:tmpl w:val="42622CBE"/>
    <w:lvl w:ilvl="0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21953"/>
    <w:multiLevelType w:val="hybridMultilevel"/>
    <w:tmpl w:val="844A84F0"/>
    <w:lvl w:ilvl="0" w:tplc="672A35E8">
      <w:start w:val="1"/>
      <w:numFmt w:val="bullet"/>
      <w:lvlText w:val="-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A8C1DC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6898A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FCAAF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A662EA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75EBA4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64CDC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9524F3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2AE65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C157627"/>
    <w:multiLevelType w:val="hybridMultilevel"/>
    <w:tmpl w:val="17FEBE5C"/>
    <w:lvl w:ilvl="0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6262E9"/>
    <w:multiLevelType w:val="hybridMultilevel"/>
    <w:tmpl w:val="8F02C504"/>
    <w:lvl w:ilvl="0" w:tplc="AA703E64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98612A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B74C8C8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5EA53E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AED7F0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BA6218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0045646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70535C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62BF84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3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</w:lvl>
  </w:abstractNum>
  <w:abstractNum w:abstractNumId="24">
    <w:nsid w:val="50144EAF"/>
    <w:multiLevelType w:val="hybridMultilevel"/>
    <w:tmpl w:val="E72C23C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2B403E"/>
    <w:multiLevelType w:val="hybridMultilevel"/>
    <w:tmpl w:val="821835F6"/>
    <w:lvl w:ilvl="0" w:tplc="9B383D7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C6D47C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92C808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9A3B24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F46786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AA0FF8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31AEFF6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7125DE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4FC7A3A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FE34333"/>
    <w:multiLevelType w:val="hybridMultilevel"/>
    <w:tmpl w:val="65421D64"/>
    <w:lvl w:ilvl="0" w:tplc="EC6ED1B4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BCBC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48CD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E96F0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360FB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09055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3CAE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65CD1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D64BF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795C1B28"/>
    <w:multiLevelType w:val="hybridMultilevel"/>
    <w:tmpl w:val="1EC4B550"/>
    <w:lvl w:ilvl="0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F5CAF"/>
    <w:multiLevelType w:val="hybridMultilevel"/>
    <w:tmpl w:val="C5C6EDF8"/>
    <w:lvl w:ilvl="0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5E6E3D"/>
    <w:multiLevelType w:val="hybridMultilevel"/>
    <w:tmpl w:val="7E46D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37324"/>
    <w:multiLevelType w:val="hybridMultilevel"/>
    <w:tmpl w:val="0F28BB82"/>
    <w:lvl w:ilvl="0" w:tplc="110C3A98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868677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D826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1E5ED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92BC0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37CCB4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B68E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662C2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B768E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7DF43EBD"/>
    <w:multiLevelType w:val="hybridMultilevel"/>
    <w:tmpl w:val="4A60A322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</w:num>
  <w:num w:numId="11">
    <w:abstractNumId w:val="13"/>
  </w:num>
  <w:num w:numId="1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E69"/>
    <w:rsid w:val="00013ABF"/>
    <w:rsid w:val="000D4302"/>
    <w:rsid w:val="000E3FE6"/>
    <w:rsid w:val="001669C7"/>
    <w:rsid w:val="001742A8"/>
    <w:rsid w:val="001840CE"/>
    <w:rsid w:val="00185BFA"/>
    <w:rsid w:val="002F6074"/>
    <w:rsid w:val="003F6AE7"/>
    <w:rsid w:val="0042611F"/>
    <w:rsid w:val="00490397"/>
    <w:rsid w:val="00490B95"/>
    <w:rsid w:val="00493702"/>
    <w:rsid w:val="004B0DE0"/>
    <w:rsid w:val="004B2193"/>
    <w:rsid w:val="005149D7"/>
    <w:rsid w:val="0053605D"/>
    <w:rsid w:val="0055432F"/>
    <w:rsid w:val="0056780D"/>
    <w:rsid w:val="005B3AB2"/>
    <w:rsid w:val="006156D2"/>
    <w:rsid w:val="007109C7"/>
    <w:rsid w:val="00731727"/>
    <w:rsid w:val="00761CE5"/>
    <w:rsid w:val="007E373A"/>
    <w:rsid w:val="00865610"/>
    <w:rsid w:val="008C5E71"/>
    <w:rsid w:val="00921E69"/>
    <w:rsid w:val="00994160"/>
    <w:rsid w:val="009C780D"/>
    <w:rsid w:val="009E33B1"/>
    <w:rsid w:val="00BE47B0"/>
    <w:rsid w:val="00C3065C"/>
    <w:rsid w:val="00C33D1D"/>
    <w:rsid w:val="00D5673F"/>
    <w:rsid w:val="00D84E56"/>
    <w:rsid w:val="00E03854"/>
    <w:rsid w:val="00E2635F"/>
    <w:rsid w:val="00E400F1"/>
    <w:rsid w:val="00F0076A"/>
    <w:rsid w:val="00F80930"/>
    <w:rsid w:val="00F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69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21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1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21E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1E69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21E69"/>
    <w:pPr>
      <w:tabs>
        <w:tab w:val="left" w:pos="440"/>
        <w:tab w:val="right" w:leader="dot" w:pos="9628"/>
      </w:tabs>
      <w:spacing w:after="100" w:line="256" w:lineRule="auto"/>
      <w:jc w:val="both"/>
    </w:pPr>
    <w:rPr>
      <w:rFonts w:asciiTheme="minorHAnsi" w:eastAsiaTheme="minorHAnsi" w:hAnsiTheme="minorHAnsi" w:cstheme="minorBidi"/>
    </w:rPr>
  </w:style>
  <w:style w:type="paragraph" w:styleId="21">
    <w:name w:val="toc 2"/>
    <w:basedOn w:val="a"/>
    <w:next w:val="a"/>
    <w:autoRedefine/>
    <w:uiPriority w:val="39"/>
    <w:unhideWhenUsed/>
    <w:rsid w:val="00921E69"/>
    <w:pPr>
      <w:spacing w:after="100" w:line="256" w:lineRule="auto"/>
      <w:ind w:left="220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921E6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21E69"/>
  </w:style>
  <w:style w:type="paragraph" w:styleId="a7">
    <w:name w:val="footer"/>
    <w:basedOn w:val="a"/>
    <w:link w:val="a8"/>
    <w:uiPriority w:val="99"/>
    <w:unhideWhenUsed/>
    <w:rsid w:val="00921E6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921E69"/>
  </w:style>
  <w:style w:type="paragraph" w:styleId="a9">
    <w:name w:val="Balloon Text"/>
    <w:basedOn w:val="a"/>
    <w:link w:val="aa"/>
    <w:uiPriority w:val="99"/>
    <w:semiHidden/>
    <w:unhideWhenUsed/>
    <w:rsid w:val="0092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E69"/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921E69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921E69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921E6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e">
    <w:name w:val="TOC Heading"/>
    <w:basedOn w:val="1"/>
    <w:next w:val="a"/>
    <w:uiPriority w:val="39"/>
    <w:unhideWhenUsed/>
    <w:qFormat/>
    <w:rsid w:val="00921E69"/>
    <w:pPr>
      <w:spacing w:before="240" w:line="256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c14">
    <w:name w:val="c14"/>
    <w:basedOn w:val="a"/>
    <w:rsid w:val="00921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921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21E6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21E6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921E6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1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921E6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921E69"/>
    <w:pPr>
      <w:widowControl w:val="0"/>
      <w:snapToGrid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921E69"/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footnotedescription">
    <w:name w:val="footnote description"/>
    <w:next w:val="a"/>
    <w:link w:val="footnotedescriptionChar"/>
    <w:rsid w:val="00921E69"/>
    <w:pPr>
      <w:spacing w:after="0" w:line="288" w:lineRule="auto"/>
      <w:ind w:right="76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c13">
    <w:name w:val="c13"/>
    <w:basedOn w:val="a0"/>
    <w:rsid w:val="00921E69"/>
  </w:style>
  <w:style w:type="character" w:customStyle="1" w:styleId="c2">
    <w:name w:val="c2"/>
    <w:basedOn w:val="a0"/>
    <w:rsid w:val="00921E69"/>
  </w:style>
  <w:style w:type="character" w:customStyle="1" w:styleId="FontStyle53">
    <w:name w:val="Font Style53"/>
    <w:basedOn w:val="a0"/>
    <w:rsid w:val="00921E69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basedOn w:val="a0"/>
    <w:rsid w:val="00921E69"/>
    <w:rPr>
      <w:rFonts w:ascii="Times New Roman" w:hAnsi="Times New Roman" w:cs="Times New Roman" w:hint="default"/>
      <w:sz w:val="26"/>
      <w:szCs w:val="26"/>
    </w:rPr>
  </w:style>
  <w:style w:type="character" w:customStyle="1" w:styleId="FontStyle71">
    <w:name w:val="Font Style71"/>
    <w:basedOn w:val="a0"/>
    <w:rsid w:val="00921E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MSReferenceSansSerif">
    <w:name w:val="Основной текст (4) + MS Reference Sans Serif"/>
    <w:aliases w:val="11,5 pt,Не курсив"/>
    <w:rsid w:val="00921E69"/>
    <w:rPr>
      <w:rFonts w:ascii="MS Reference Sans Serif" w:eastAsia="MS Reference Sans Serif" w:hAnsi="MS Reference Sans Serif" w:cs="MS Reference Sans Serif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otnotemark">
    <w:name w:val="footnote mark"/>
    <w:rsid w:val="00921E69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styleId="af">
    <w:name w:val="Table Grid"/>
    <w:basedOn w:val="a1"/>
    <w:uiPriority w:val="59"/>
    <w:rsid w:val="00921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921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92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921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21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92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669C7"/>
  </w:style>
  <w:style w:type="paragraph" w:styleId="30">
    <w:name w:val="toc 3"/>
    <w:basedOn w:val="a"/>
    <w:next w:val="a"/>
    <w:autoRedefine/>
    <w:uiPriority w:val="39"/>
    <w:unhideWhenUsed/>
    <w:rsid w:val="00D5673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rriedgames.com.br/ru/dicas-guias/sites-de-xadrez-online/" TargetMode="External"/><Relationship Id="rId18" Type="http://schemas.openxmlformats.org/officeDocument/2006/relationships/hyperlink" Target="https://marriedgames.com.br/ru/dicas-guias/sites-de-xadrez-onlin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arriedgames.com.br/ru/dicas-guias/sites-de-xadrez-onlin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arriedgames.com.br/ru/dicas-guias/sites-de-xadrez-online/" TargetMode="External"/><Relationship Id="rId17" Type="http://schemas.openxmlformats.org/officeDocument/2006/relationships/hyperlink" Target="https://marriedgames.com.br/ru/dicas-guias/sites-de-xadrez-onlin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rriedgames.com.br/ru/dicas-guias/sites-de-xadrez-online/" TargetMode="External"/><Relationship Id="rId20" Type="http://schemas.openxmlformats.org/officeDocument/2006/relationships/hyperlink" Target="https://marriedgames.com.br/ru/dicas-guias/sites-de-xadrez-onlin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rriedgames.com.br/ru/dicas-guias/sites-de-xadrez-online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arriedgames.com.br/ru/dicas-guias/sites-de-xadrez-online/" TargetMode="External"/><Relationship Id="rId23" Type="http://schemas.openxmlformats.org/officeDocument/2006/relationships/hyperlink" Target="https://marriedgames.com.br/ru/dicas-guias/sites-de-xadrez-online/" TargetMode="External"/><Relationship Id="rId10" Type="http://schemas.openxmlformats.org/officeDocument/2006/relationships/hyperlink" Target="https://marriedgames.com.br/ru/dicas-guias/sites-de-xadrez-online/" TargetMode="External"/><Relationship Id="rId19" Type="http://schemas.openxmlformats.org/officeDocument/2006/relationships/hyperlink" Target="https://marriedgames.com.br/ru/dicas-guias/sites-de-xadrez-onlin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rriedgames.com.br/ru/dicas-guias/sites-de-xadrez-online/" TargetMode="External"/><Relationship Id="rId22" Type="http://schemas.openxmlformats.org/officeDocument/2006/relationships/hyperlink" Target="https://marriedgames.com.br/ru/dicas-guias/sites-de-xadrez-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B2E1-220D-4E22-94CE-FAF0FE16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15349</Words>
  <Characters>87495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cvr3</cp:lastModifiedBy>
  <cp:revision>38</cp:revision>
  <dcterms:created xsi:type="dcterms:W3CDTF">2023-09-17T12:56:00Z</dcterms:created>
  <dcterms:modified xsi:type="dcterms:W3CDTF">2023-09-18T07:37:00Z</dcterms:modified>
</cp:coreProperties>
</file>